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FC56C" w14:textId="77777777" w:rsidR="00AE1A0A" w:rsidRPr="00510EA3" w:rsidRDefault="00AE1A0A" w:rsidP="00067B1F">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1BB5894B" w14:textId="77777777" w:rsidR="00AE1A0A" w:rsidRPr="00510EA3" w:rsidRDefault="00AE1A0A" w:rsidP="00067B1F">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1E60B98C" w14:textId="77777777" w:rsidR="008276F8" w:rsidRPr="00510EA3" w:rsidRDefault="008276F8" w:rsidP="00067B1F">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7FBAE548" w14:textId="77777777" w:rsidR="008276F8" w:rsidRPr="00510EA3" w:rsidRDefault="008276F8" w:rsidP="00067B1F">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3FFAE88D" w14:textId="77777777" w:rsidR="008276F8" w:rsidRPr="00510EA3" w:rsidRDefault="008276F8" w:rsidP="00067B1F">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17B84A8F" w14:textId="77777777" w:rsidR="008276F8" w:rsidRPr="00510EA3" w:rsidRDefault="008276F8" w:rsidP="00067B1F">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1411018E" w14:textId="77777777" w:rsidR="008276F8" w:rsidRPr="00510EA3" w:rsidRDefault="008276F8" w:rsidP="00067B1F">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6B756180" w14:textId="77777777" w:rsidR="008276F8" w:rsidRPr="00510EA3" w:rsidRDefault="008276F8" w:rsidP="00067B1F">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112A5F31" w14:textId="77777777" w:rsidR="008276F8" w:rsidRPr="00510EA3" w:rsidRDefault="008276F8" w:rsidP="00067B1F">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21929FA9" w14:textId="77777777" w:rsidR="00AE1A0A" w:rsidRPr="00510EA3" w:rsidRDefault="00AE1A0A" w:rsidP="00067B1F">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1103ED77" w14:textId="77777777" w:rsidR="008276F8" w:rsidRPr="00510EA3" w:rsidRDefault="008276F8" w:rsidP="00067B1F">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5EB9A441" w14:textId="77777777" w:rsidR="00715F33" w:rsidRPr="00510EA3" w:rsidRDefault="00715F33" w:rsidP="00067B1F">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12DF2A08" w14:textId="77777777" w:rsidR="00D84EE3" w:rsidRPr="00510EA3" w:rsidRDefault="00D84EE3" w:rsidP="00067B1F">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165C3546" w14:textId="77777777" w:rsidR="006A6A10" w:rsidRPr="00510EA3" w:rsidRDefault="00EC0092" w:rsidP="00067B1F">
      <w:pPr>
        <w:pStyle w:val="Title"/>
        <w:tabs>
          <w:tab w:val="left" w:pos="0"/>
        </w:tabs>
        <w:spacing w:line="240" w:lineRule="auto"/>
        <w:ind w:left="720"/>
        <w:jc w:val="left"/>
        <w:rPr>
          <w:rFonts w:ascii="Arial" w:hAnsi="Arial" w:cs="Arial"/>
          <w:b/>
          <w:szCs w:val="24"/>
        </w:rPr>
      </w:pPr>
      <w:r w:rsidRPr="00510EA3">
        <w:rPr>
          <w:rFonts w:ascii="Arial" w:hAnsi="Arial" w:cs="Arial"/>
          <w:b/>
          <w:bCs/>
          <w:szCs w:val="24"/>
        </w:rPr>
        <w:t>Superior Court of Washington, County of _________________________</w:t>
      </w:r>
    </w:p>
    <w:p w14:paraId="6A747307" w14:textId="77777777" w:rsidR="00EC0092" w:rsidRPr="00510EA3" w:rsidRDefault="006A6A10" w:rsidP="005F57F8">
      <w:pPr>
        <w:pStyle w:val="Title"/>
        <w:tabs>
          <w:tab w:val="left" w:pos="0"/>
        </w:tabs>
        <w:spacing w:line="240" w:lineRule="auto"/>
        <w:ind w:left="720"/>
        <w:jc w:val="left"/>
        <w:rPr>
          <w:rFonts w:ascii="Arial" w:hAnsi="Arial" w:cs="Arial"/>
          <w:b/>
          <w:i/>
          <w:iCs/>
          <w:szCs w:val="24"/>
        </w:rPr>
      </w:pPr>
      <w:r w:rsidRPr="00510EA3">
        <w:rPr>
          <w:rFonts w:ascii="Arial" w:hAnsi="Arial" w:cs="Arial"/>
          <w:b/>
          <w:bCs/>
          <w:i/>
          <w:iCs/>
          <w:szCs w:val="24"/>
          <w:lang w:val="vi"/>
        </w:rPr>
        <w:t>Tòa Thượng Thẩm Washington, Quận</w:t>
      </w:r>
    </w:p>
    <w:tbl>
      <w:tblPr>
        <w:tblW w:w="0" w:type="auto"/>
        <w:tblInd w:w="360" w:type="dxa"/>
        <w:tblLayout w:type="fixed"/>
        <w:tblCellMar>
          <w:left w:w="360" w:type="dxa"/>
          <w:right w:w="360" w:type="dxa"/>
        </w:tblCellMar>
        <w:tblLook w:val="0000" w:firstRow="0" w:lastRow="0" w:firstColumn="0" w:lastColumn="0" w:noHBand="0" w:noVBand="0"/>
      </w:tblPr>
      <w:tblGrid>
        <w:gridCol w:w="4680"/>
        <w:gridCol w:w="4680"/>
      </w:tblGrid>
      <w:tr w:rsidR="00EC0092" w:rsidRPr="00510EA3" w14:paraId="5E632095" w14:textId="77777777" w:rsidTr="00250836">
        <w:tc>
          <w:tcPr>
            <w:tcW w:w="4680" w:type="dxa"/>
            <w:tcBorders>
              <w:top w:val="nil"/>
              <w:left w:val="nil"/>
              <w:bottom w:val="single" w:sz="6" w:space="0" w:color="auto"/>
              <w:right w:val="single" w:sz="6" w:space="0" w:color="auto"/>
            </w:tcBorders>
          </w:tcPr>
          <w:p w14:paraId="106DC104" w14:textId="77777777" w:rsidR="006A6A10" w:rsidRPr="00510EA3" w:rsidRDefault="00B55A64" w:rsidP="00067B1F">
            <w:pPr>
              <w:spacing w:before="120"/>
              <w:ind w:left="-187" w:right="144"/>
              <w:rPr>
                <w:rFonts w:ascii="Arial" w:hAnsi="Arial" w:cs="Arial"/>
                <w:sz w:val="22"/>
                <w:szCs w:val="22"/>
              </w:rPr>
            </w:pPr>
            <w:r w:rsidRPr="00510EA3">
              <w:rPr>
                <w:rFonts w:ascii="Arial" w:hAnsi="Arial" w:cs="Arial"/>
                <w:sz w:val="22"/>
                <w:szCs w:val="22"/>
              </w:rPr>
              <w:t>In the Guardianship/Conservatorship of:</w:t>
            </w:r>
          </w:p>
          <w:p w14:paraId="5D927863" w14:textId="77777777" w:rsidR="00B55A64" w:rsidRPr="00510EA3" w:rsidRDefault="006A6A10" w:rsidP="005F57F8">
            <w:pPr>
              <w:ind w:left="-187" w:right="144"/>
              <w:rPr>
                <w:rFonts w:ascii="Arial" w:hAnsi="Arial" w:cs="Arial"/>
                <w:i/>
                <w:iCs/>
                <w:sz w:val="22"/>
                <w:szCs w:val="22"/>
              </w:rPr>
            </w:pPr>
            <w:r w:rsidRPr="00510EA3">
              <w:rPr>
                <w:rFonts w:ascii="Arial" w:hAnsi="Arial" w:cs="Arial"/>
                <w:i/>
                <w:iCs/>
                <w:sz w:val="22"/>
                <w:szCs w:val="22"/>
                <w:lang w:val="vi"/>
              </w:rPr>
              <w:t>Trong Quyền Giám Hộ/Quyền Bảo Hộ:</w:t>
            </w:r>
          </w:p>
          <w:p w14:paraId="5721682C" w14:textId="77777777" w:rsidR="006A6A10" w:rsidRPr="00510EA3" w:rsidRDefault="00B55A64" w:rsidP="00067B1F">
            <w:pPr>
              <w:tabs>
                <w:tab w:val="left" w:pos="3240"/>
              </w:tabs>
              <w:spacing w:before="240"/>
              <w:ind w:left="-187" w:right="144"/>
              <w:rPr>
                <w:rFonts w:ascii="Arial" w:hAnsi="Arial" w:cs="Arial"/>
                <w:sz w:val="22"/>
                <w:szCs w:val="22"/>
              </w:rPr>
            </w:pPr>
            <w:r w:rsidRPr="00510EA3">
              <w:rPr>
                <w:rFonts w:ascii="Arial" w:hAnsi="Arial" w:cs="Arial"/>
                <w:sz w:val="22"/>
                <w:szCs w:val="22"/>
              </w:rPr>
              <w:t>_______________________________,</w:t>
            </w:r>
          </w:p>
          <w:p w14:paraId="37A643A4" w14:textId="77777777" w:rsidR="006A6A10" w:rsidRPr="00510EA3" w:rsidRDefault="00EC392F" w:rsidP="00067B1F">
            <w:pPr>
              <w:tabs>
                <w:tab w:val="left" w:pos="3240"/>
              </w:tabs>
              <w:spacing w:before="60"/>
              <w:ind w:left="-180" w:right="144"/>
              <w:rPr>
                <w:rFonts w:ascii="Arial" w:hAnsi="Arial" w:cs="Arial"/>
                <w:sz w:val="22"/>
                <w:szCs w:val="22"/>
              </w:rPr>
            </w:pPr>
            <w:r w:rsidRPr="00510EA3">
              <w:rPr>
                <w:rFonts w:ascii="Arial" w:hAnsi="Arial" w:cs="Arial"/>
                <w:sz w:val="22"/>
                <w:szCs w:val="22"/>
              </w:rPr>
              <w:t>Individual,</w:t>
            </w:r>
          </w:p>
          <w:p w14:paraId="007DB463" w14:textId="77777777" w:rsidR="00EC0092" w:rsidRPr="00510EA3" w:rsidRDefault="006A6A10" w:rsidP="005F57F8">
            <w:pPr>
              <w:tabs>
                <w:tab w:val="left" w:pos="3240"/>
              </w:tabs>
              <w:ind w:left="-180" w:right="144"/>
              <w:rPr>
                <w:rFonts w:ascii="Arial" w:hAnsi="Arial" w:cs="Arial"/>
                <w:i/>
                <w:iCs/>
                <w:sz w:val="22"/>
                <w:szCs w:val="22"/>
              </w:rPr>
            </w:pPr>
            <w:r w:rsidRPr="00510EA3">
              <w:rPr>
                <w:rFonts w:ascii="Arial" w:hAnsi="Arial" w:cs="Arial"/>
                <w:i/>
                <w:iCs/>
                <w:sz w:val="22"/>
                <w:szCs w:val="22"/>
                <w:lang w:val="vi"/>
              </w:rPr>
              <w:t>Cá Nhân,</w:t>
            </w:r>
          </w:p>
        </w:tc>
        <w:tc>
          <w:tcPr>
            <w:tcW w:w="4680" w:type="dxa"/>
            <w:tcBorders>
              <w:top w:val="nil"/>
              <w:left w:val="nil"/>
              <w:bottom w:val="single" w:sz="6" w:space="0" w:color="auto"/>
              <w:right w:val="nil"/>
            </w:tcBorders>
          </w:tcPr>
          <w:p w14:paraId="717DEA37" w14:textId="77777777" w:rsidR="006A6A10" w:rsidRPr="00510EA3" w:rsidRDefault="00EC0092" w:rsidP="00067B1F">
            <w:pPr>
              <w:tabs>
                <w:tab w:val="left" w:pos="0"/>
                <w:tab w:val="left" w:pos="720"/>
                <w:tab w:val="left" w:pos="1440"/>
                <w:tab w:val="left" w:pos="2160"/>
                <w:tab w:val="left" w:pos="2880"/>
                <w:tab w:val="left" w:pos="4176"/>
              </w:tabs>
              <w:suppressAutoHyphens/>
              <w:spacing w:before="60"/>
              <w:jc w:val="both"/>
              <w:rPr>
                <w:rFonts w:ascii="Arial" w:hAnsi="Arial" w:cs="Arial"/>
                <w:sz w:val="22"/>
                <w:szCs w:val="22"/>
              </w:rPr>
            </w:pPr>
            <w:r w:rsidRPr="00510EA3">
              <w:rPr>
                <w:rFonts w:ascii="Arial" w:hAnsi="Arial" w:cs="Arial"/>
                <w:b/>
                <w:bCs/>
                <w:sz w:val="22"/>
                <w:szCs w:val="22"/>
              </w:rPr>
              <w:t xml:space="preserve">No. </w:t>
            </w:r>
            <w:r w:rsidRPr="00510EA3">
              <w:rPr>
                <w:rFonts w:ascii="Arial" w:hAnsi="Arial" w:cs="Arial"/>
                <w:sz w:val="22"/>
                <w:szCs w:val="22"/>
              </w:rPr>
              <w:t>_______________________</w:t>
            </w:r>
          </w:p>
          <w:p w14:paraId="068F3F4A" w14:textId="77777777" w:rsidR="00EC0092" w:rsidRPr="00510EA3" w:rsidRDefault="006A6A10" w:rsidP="005F57F8">
            <w:pPr>
              <w:tabs>
                <w:tab w:val="left" w:pos="0"/>
                <w:tab w:val="left" w:pos="720"/>
                <w:tab w:val="left" w:pos="1440"/>
                <w:tab w:val="left" w:pos="2160"/>
                <w:tab w:val="left" w:pos="2880"/>
                <w:tab w:val="left" w:pos="4176"/>
              </w:tabs>
              <w:suppressAutoHyphens/>
              <w:jc w:val="both"/>
              <w:rPr>
                <w:rFonts w:ascii="Arial" w:hAnsi="Arial" w:cs="Arial"/>
                <w:b/>
                <w:i/>
                <w:iCs/>
                <w:sz w:val="22"/>
                <w:szCs w:val="22"/>
              </w:rPr>
            </w:pPr>
            <w:r w:rsidRPr="00510EA3">
              <w:rPr>
                <w:rFonts w:ascii="Arial" w:hAnsi="Arial" w:cs="Arial"/>
                <w:b/>
                <w:bCs/>
                <w:i/>
                <w:iCs/>
                <w:sz w:val="22"/>
                <w:szCs w:val="22"/>
                <w:lang w:val="vi"/>
              </w:rPr>
              <w:t>Số</w:t>
            </w:r>
          </w:p>
          <w:p w14:paraId="407BA9EA" w14:textId="77777777" w:rsidR="006A6A10" w:rsidRPr="00510EA3" w:rsidRDefault="00352FE3" w:rsidP="00067B1F">
            <w:pPr>
              <w:spacing w:before="60"/>
              <w:ind w:right="144"/>
              <w:rPr>
                <w:rFonts w:ascii="Arial" w:hAnsi="Arial" w:cs="Arial"/>
                <w:b/>
                <w:sz w:val="22"/>
                <w:szCs w:val="22"/>
              </w:rPr>
            </w:pPr>
            <w:r w:rsidRPr="00510EA3">
              <w:rPr>
                <w:rFonts w:ascii="Arial" w:hAnsi="Arial" w:cs="Arial"/>
                <w:b/>
                <w:bCs/>
                <w:sz w:val="22"/>
                <w:szCs w:val="22"/>
              </w:rPr>
              <w:t>Provisional Order</w:t>
            </w:r>
          </w:p>
          <w:p w14:paraId="63323A0A" w14:textId="77777777" w:rsidR="00352FE3" w:rsidRPr="00510EA3" w:rsidRDefault="006A6A10" w:rsidP="005F57F8">
            <w:pPr>
              <w:ind w:right="144"/>
              <w:rPr>
                <w:rFonts w:ascii="Arial" w:hAnsi="Arial" w:cs="Arial"/>
                <w:b/>
                <w:i/>
                <w:iCs/>
                <w:sz w:val="22"/>
                <w:szCs w:val="22"/>
              </w:rPr>
            </w:pPr>
            <w:r w:rsidRPr="00510EA3">
              <w:rPr>
                <w:rFonts w:ascii="Arial" w:hAnsi="Arial" w:cs="Arial"/>
                <w:b/>
                <w:bCs/>
                <w:i/>
                <w:iCs/>
                <w:sz w:val="22"/>
                <w:szCs w:val="22"/>
                <w:lang w:val="vi"/>
              </w:rPr>
              <w:t>Lệnh Tạm Thời</w:t>
            </w:r>
          </w:p>
          <w:p w14:paraId="18E98F24" w14:textId="77777777" w:rsidR="009552CC" w:rsidRPr="00510EA3" w:rsidRDefault="00EC392F" w:rsidP="00067B1F">
            <w:pPr>
              <w:spacing w:before="60"/>
              <w:ind w:right="144"/>
              <w:rPr>
                <w:rFonts w:ascii="Arial" w:hAnsi="Arial" w:cs="Arial"/>
                <w:sz w:val="22"/>
                <w:szCs w:val="22"/>
              </w:rPr>
            </w:pPr>
            <w:r w:rsidRPr="00510EA3">
              <w:rPr>
                <w:rFonts w:ascii="Arial" w:hAnsi="Arial" w:cs="Arial"/>
                <w:sz w:val="22"/>
                <w:szCs w:val="22"/>
              </w:rPr>
              <w:t xml:space="preserve">[  ] </w:t>
            </w:r>
            <w:r w:rsidRPr="00510EA3">
              <w:rPr>
                <w:rFonts w:ascii="Arial" w:hAnsi="Arial" w:cs="Arial"/>
                <w:b/>
                <w:bCs/>
                <w:sz w:val="22"/>
                <w:szCs w:val="22"/>
              </w:rPr>
              <w:t xml:space="preserve">Granting </w:t>
            </w:r>
            <w:r w:rsidRPr="00510EA3">
              <w:rPr>
                <w:rFonts w:ascii="Arial" w:hAnsi="Arial" w:cs="Arial"/>
                <w:sz w:val="22"/>
                <w:szCs w:val="22"/>
              </w:rPr>
              <w:t>(ORGMT)</w:t>
            </w:r>
          </w:p>
          <w:p w14:paraId="53251512" w14:textId="77777777" w:rsidR="009552CC" w:rsidRPr="00510EA3" w:rsidRDefault="009552CC" w:rsidP="009552CC">
            <w:pPr>
              <w:ind w:right="144"/>
              <w:rPr>
                <w:rFonts w:ascii="Arial" w:hAnsi="Arial" w:cs="Arial"/>
                <w:b/>
                <w:sz w:val="22"/>
                <w:szCs w:val="22"/>
              </w:rPr>
            </w:pPr>
            <w:r w:rsidRPr="00510EA3">
              <w:rPr>
                <w:rFonts w:ascii="Arial" w:hAnsi="Arial" w:cs="Arial"/>
                <w:i/>
                <w:iCs/>
                <w:sz w:val="22"/>
                <w:szCs w:val="22"/>
              </w:rPr>
              <w:t xml:space="preserve">     </w:t>
            </w:r>
            <w:r w:rsidRPr="00510EA3">
              <w:rPr>
                <w:rFonts w:ascii="Arial" w:hAnsi="Arial" w:cs="Arial"/>
                <w:b/>
                <w:bCs/>
                <w:i/>
                <w:iCs/>
                <w:sz w:val="22"/>
                <w:szCs w:val="22"/>
                <w:lang w:val="vi"/>
              </w:rPr>
              <w:t xml:space="preserve">Chấp Nhận </w:t>
            </w:r>
            <w:r w:rsidRPr="00510EA3">
              <w:rPr>
                <w:rFonts w:ascii="Arial" w:hAnsi="Arial" w:cs="Arial"/>
                <w:i/>
                <w:iCs/>
                <w:sz w:val="22"/>
                <w:szCs w:val="22"/>
                <w:lang w:val="vi"/>
              </w:rPr>
              <w:t>(ORGMT)</w:t>
            </w:r>
          </w:p>
          <w:p w14:paraId="50A627D5" w14:textId="77777777" w:rsidR="006A6A10" w:rsidRPr="00510EA3" w:rsidRDefault="00EC392F" w:rsidP="00067B1F">
            <w:pPr>
              <w:spacing w:before="60"/>
              <w:ind w:right="144"/>
              <w:rPr>
                <w:rFonts w:ascii="Arial" w:hAnsi="Arial" w:cs="Arial"/>
                <w:sz w:val="22"/>
                <w:szCs w:val="22"/>
              </w:rPr>
            </w:pPr>
            <w:r w:rsidRPr="00510EA3">
              <w:rPr>
                <w:rFonts w:ascii="Arial" w:hAnsi="Arial" w:cs="Arial"/>
                <w:sz w:val="22"/>
                <w:szCs w:val="22"/>
              </w:rPr>
              <w:t>[  ]</w:t>
            </w:r>
            <w:r w:rsidRPr="00510EA3">
              <w:rPr>
                <w:rFonts w:ascii="Arial" w:hAnsi="Arial" w:cs="Arial"/>
                <w:b/>
                <w:bCs/>
                <w:sz w:val="22"/>
                <w:szCs w:val="22"/>
              </w:rPr>
              <w:t xml:space="preserve"> Denying </w:t>
            </w:r>
            <w:r w:rsidRPr="00510EA3">
              <w:rPr>
                <w:rFonts w:ascii="Arial" w:hAnsi="Arial" w:cs="Arial"/>
                <w:sz w:val="22"/>
                <w:szCs w:val="22"/>
              </w:rPr>
              <w:t>(ORDYMT)</w:t>
            </w:r>
          </w:p>
          <w:p w14:paraId="1152FD7C" w14:textId="77777777" w:rsidR="00352FE3" w:rsidRPr="00510EA3" w:rsidRDefault="009552CC" w:rsidP="005F57F8">
            <w:pPr>
              <w:ind w:right="144"/>
              <w:rPr>
                <w:rFonts w:ascii="Arial" w:hAnsi="Arial" w:cs="Arial"/>
                <w:i/>
                <w:iCs/>
                <w:sz w:val="22"/>
                <w:szCs w:val="22"/>
              </w:rPr>
            </w:pPr>
            <w:r w:rsidRPr="00510EA3">
              <w:rPr>
                <w:rFonts w:ascii="Arial" w:hAnsi="Arial" w:cs="Arial"/>
                <w:i/>
                <w:iCs/>
                <w:sz w:val="22"/>
                <w:szCs w:val="22"/>
              </w:rPr>
              <w:t xml:space="preserve">     </w:t>
            </w:r>
            <w:r w:rsidRPr="00510EA3">
              <w:rPr>
                <w:rFonts w:ascii="Arial" w:hAnsi="Arial" w:cs="Arial"/>
                <w:b/>
                <w:bCs/>
                <w:i/>
                <w:iCs/>
                <w:sz w:val="22"/>
                <w:szCs w:val="22"/>
                <w:lang w:val="vi"/>
              </w:rPr>
              <w:t xml:space="preserve">Từ Chối </w:t>
            </w:r>
            <w:r w:rsidRPr="00510EA3">
              <w:rPr>
                <w:rFonts w:ascii="Arial" w:hAnsi="Arial" w:cs="Arial"/>
                <w:i/>
                <w:iCs/>
                <w:sz w:val="22"/>
                <w:szCs w:val="22"/>
                <w:lang w:val="vi"/>
              </w:rPr>
              <w:t>(ORDYMT)</w:t>
            </w:r>
          </w:p>
          <w:p w14:paraId="37D32F20" w14:textId="77777777" w:rsidR="006A6A10" w:rsidRPr="00510EA3" w:rsidRDefault="008661A3" w:rsidP="00067B1F">
            <w:pPr>
              <w:spacing w:before="60"/>
              <w:ind w:right="144"/>
              <w:rPr>
                <w:rFonts w:ascii="Arial" w:hAnsi="Arial" w:cs="Arial"/>
                <w:b/>
                <w:sz w:val="22"/>
                <w:szCs w:val="22"/>
              </w:rPr>
            </w:pPr>
            <w:r w:rsidRPr="00510EA3">
              <w:rPr>
                <w:rFonts w:ascii="Arial" w:hAnsi="Arial" w:cs="Arial"/>
                <w:b/>
                <w:bCs/>
                <w:sz w:val="22"/>
                <w:szCs w:val="22"/>
              </w:rPr>
              <w:t>Petition to Transfer Guardianship/ Conservatorship to the Receiving State</w:t>
            </w:r>
          </w:p>
          <w:p w14:paraId="3BC3B77E" w14:textId="77777777" w:rsidR="00EC0092" w:rsidRPr="00510EA3" w:rsidRDefault="006A6A10" w:rsidP="005F57F8">
            <w:pPr>
              <w:ind w:right="144"/>
              <w:rPr>
                <w:rFonts w:ascii="Arial" w:hAnsi="Arial" w:cs="Arial"/>
                <w:b/>
                <w:i/>
                <w:iCs/>
                <w:sz w:val="22"/>
                <w:szCs w:val="22"/>
              </w:rPr>
            </w:pPr>
            <w:r w:rsidRPr="00510EA3">
              <w:rPr>
                <w:rFonts w:ascii="Arial" w:hAnsi="Arial" w:cs="Arial"/>
                <w:b/>
                <w:bCs/>
                <w:i/>
                <w:iCs/>
                <w:sz w:val="22"/>
                <w:szCs w:val="22"/>
                <w:lang w:val="vi"/>
              </w:rPr>
              <w:t>Đơn Xin Chuyển Giao Quyền Giám Hộ/Quyền Bảo Hộ sang Tiểu Bang Tiếp Nhận</w:t>
            </w:r>
          </w:p>
        </w:tc>
      </w:tr>
    </w:tbl>
    <w:p w14:paraId="1BE5DCBB" w14:textId="77777777" w:rsidR="006A6A10" w:rsidRPr="00510EA3" w:rsidRDefault="002B168A" w:rsidP="00067B1F">
      <w:pPr>
        <w:spacing w:before="120"/>
        <w:jc w:val="center"/>
        <w:rPr>
          <w:rFonts w:ascii="Arial" w:hAnsi="Arial" w:cs="Arial"/>
          <w:b/>
          <w:sz w:val="28"/>
          <w:szCs w:val="28"/>
        </w:rPr>
      </w:pPr>
      <w:r w:rsidRPr="00510EA3">
        <w:rPr>
          <w:rFonts w:ascii="Arial" w:hAnsi="Arial" w:cs="Arial"/>
          <w:b/>
          <w:bCs/>
          <w:sz w:val="28"/>
          <w:szCs w:val="28"/>
        </w:rPr>
        <w:t>Provisional Order</w:t>
      </w:r>
      <w:r w:rsidRPr="00510EA3">
        <w:rPr>
          <w:rFonts w:ascii="Arial" w:hAnsi="Arial" w:cs="Arial"/>
          <w:sz w:val="28"/>
          <w:szCs w:val="28"/>
        </w:rPr>
        <w:t xml:space="preserve">  [  ] </w:t>
      </w:r>
      <w:r w:rsidRPr="00510EA3">
        <w:rPr>
          <w:rFonts w:ascii="Arial" w:hAnsi="Arial" w:cs="Arial"/>
          <w:b/>
          <w:bCs/>
          <w:sz w:val="28"/>
          <w:szCs w:val="28"/>
        </w:rPr>
        <w:t>Granting</w:t>
      </w:r>
      <w:r w:rsidRPr="00510EA3">
        <w:rPr>
          <w:rFonts w:ascii="Arial" w:hAnsi="Arial" w:cs="Arial"/>
          <w:sz w:val="28"/>
          <w:szCs w:val="28"/>
        </w:rPr>
        <w:t xml:space="preserve">  [  ] </w:t>
      </w:r>
      <w:r w:rsidRPr="00510EA3">
        <w:rPr>
          <w:rFonts w:ascii="Arial" w:hAnsi="Arial" w:cs="Arial"/>
          <w:b/>
          <w:bCs/>
          <w:sz w:val="28"/>
          <w:szCs w:val="28"/>
        </w:rPr>
        <w:t>Denying Petition to Transfer Guardianship/Conservatorship to the Receiving State</w:t>
      </w:r>
    </w:p>
    <w:p w14:paraId="5C51BB49" w14:textId="77777777" w:rsidR="002B168A" w:rsidRPr="00510EA3" w:rsidRDefault="006A6A10" w:rsidP="005F57F8">
      <w:pPr>
        <w:jc w:val="center"/>
        <w:rPr>
          <w:rFonts w:ascii="Arial" w:hAnsi="Arial" w:cs="Arial"/>
          <w:i/>
          <w:iCs/>
          <w:sz w:val="28"/>
          <w:szCs w:val="28"/>
        </w:rPr>
      </w:pPr>
      <w:r w:rsidRPr="00510EA3">
        <w:rPr>
          <w:rFonts w:ascii="Arial" w:hAnsi="Arial" w:cs="Arial"/>
          <w:b/>
          <w:bCs/>
          <w:i/>
          <w:iCs/>
          <w:sz w:val="28"/>
          <w:szCs w:val="28"/>
          <w:lang w:val="vi"/>
        </w:rPr>
        <w:t>Lệnh Tạm Thời</w:t>
      </w:r>
      <w:r w:rsidRPr="00510EA3">
        <w:rPr>
          <w:rFonts w:ascii="Arial" w:hAnsi="Arial" w:cs="Arial"/>
          <w:i/>
          <w:iCs/>
          <w:sz w:val="28"/>
          <w:szCs w:val="28"/>
          <w:lang w:val="vi"/>
        </w:rPr>
        <w:t xml:space="preserve">  [-] </w:t>
      </w:r>
      <w:r w:rsidRPr="00510EA3">
        <w:rPr>
          <w:rFonts w:ascii="Arial" w:hAnsi="Arial" w:cs="Arial"/>
          <w:b/>
          <w:bCs/>
          <w:i/>
          <w:iCs/>
          <w:sz w:val="28"/>
          <w:szCs w:val="28"/>
          <w:lang w:val="vi"/>
        </w:rPr>
        <w:t>Chấp Nhận</w:t>
      </w:r>
      <w:r w:rsidRPr="00510EA3">
        <w:rPr>
          <w:rFonts w:ascii="Arial" w:hAnsi="Arial" w:cs="Arial"/>
          <w:i/>
          <w:iCs/>
          <w:sz w:val="28"/>
          <w:szCs w:val="28"/>
          <w:lang w:val="vi"/>
        </w:rPr>
        <w:t xml:space="preserve">  [-] </w:t>
      </w:r>
      <w:r w:rsidRPr="00510EA3">
        <w:rPr>
          <w:rFonts w:ascii="Arial" w:hAnsi="Arial" w:cs="Arial"/>
          <w:b/>
          <w:bCs/>
          <w:i/>
          <w:iCs/>
          <w:sz w:val="28"/>
          <w:szCs w:val="28"/>
          <w:lang w:val="vi"/>
        </w:rPr>
        <w:t>Từ Chối Đơn Xin Chuyển Giao Quyền Giám Hộ/Quyền Bảo Hộ sang Tiểu Bang Tiếp Nhận</w:t>
      </w:r>
    </w:p>
    <w:p w14:paraId="468AD90E" w14:textId="77777777" w:rsidR="006A6A10" w:rsidRPr="00510EA3" w:rsidRDefault="008661A3" w:rsidP="00067B1F">
      <w:pPr>
        <w:pStyle w:val="Default"/>
        <w:tabs>
          <w:tab w:val="left" w:pos="9180"/>
        </w:tabs>
        <w:spacing w:before="120"/>
        <w:ind w:left="720" w:hanging="720"/>
        <w:rPr>
          <w:rFonts w:ascii="Arial" w:hAnsi="Arial" w:cs="Arial"/>
          <w:color w:val="auto"/>
          <w:sz w:val="22"/>
          <w:szCs w:val="22"/>
        </w:rPr>
      </w:pPr>
      <w:r w:rsidRPr="00510EA3">
        <w:rPr>
          <w:rFonts w:ascii="Arial" w:hAnsi="Arial" w:cs="Arial"/>
          <w:b/>
          <w:bCs/>
          <w:color w:val="auto"/>
          <w:sz w:val="22"/>
          <w:szCs w:val="22"/>
        </w:rPr>
        <w:t>1.</w:t>
      </w:r>
      <w:r w:rsidRPr="00510EA3">
        <w:rPr>
          <w:rFonts w:ascii="Arial" w:hAnsi="Arial" w:cs="Arial"/>
          <w:color w:val="auto"/>
          <w:sz w:val="22"/>
          <w:szCs w:val="22"/>
        </w:rPr>
        <w:tab/>
        <w:t>A petition has been filed seeking transfer of this guardianship/conservatorship from Washington to (</w:t>
      </w:r>
      <w:r w:rsidRPr="00510EA3">
        <w:rPr>
          <w:rFonts w:ascii="Arial" w:hAnsi="Arial" w:cs="Arial"/>
          <w:i/>
          <w:iCs/>
          <w:color w:val="auto"/>
          <w:sz w:val="22"/>
          <w:szCs w:val="22"/>
        </w:rPr>
        <w:t>county and state</w:t>
      </w:r>
      <w:r w:rsidRPr="00510EA3">
        <w:rPr>
          <w:rFonts w:ascii="Arial" w:hAnsi="Arial" w:cs="Arial"/>
          <w:color w:val="auto"/>
          <w:sz w:val="22"/>
          <w:szCs w:val="22"/>
        </w:rPr>
        <w:t xml:space="preserve">) </w:t>
      </w:r>
      <w:r w:rsidRPr="00510EA3">
        <w:rPr>
          <w:rFonts w:ascii="Arial" w:hAnsi="Arial" w:cs="Arial"/>
          <w:color w:val="auto"/>
          <w:sz w:val="22"/>
          <w:szCs w:val="22"/>
          <w:u w:val="single"/>
        </w:rPr>
        <w:tab/>
      </w:r>
      <w:r w:rsidRPr="00510EA3">
        <w:rPr>
          <w:rFonts w:ascii="Arial" w:hAnsi="Arial" w:cs="Arial"/>
          <w:color w:val="auto"/>
          <w:sz w:val="22"/>
          <w:szCs w:val="22"/>
        </w:rPr>
        <w:t>.</w:t>
      </w:r>
    </w:p>
    <w:p w14:paraId="57B5B963" w14:textId="77777777" w:rsidR="008661A3" w:rsidRPr="00510EA3" w:rsidRDefault="00D87DC9" w:rsidP="005F57F8">
      <w:pPr>
        <w:pStyle w:val="Default"/>
        <w:tabs>
          <w:tab w:val="left" w:pos="9180"/>
        </w:tabs>
        <w:ind w:left="720" w:hanging="720"/>
        <w:rPr>
          <w:rFonts w:ascii="Arial" w:hAnsi="Arial" w:cs="Arial"/>
          <w:i/>
          <w:iCs/>
          <w:color w:val="auto"/>
          <w:sz w:val="22"/>
          <w:szCs w:val="22"/>
        </w:rPr>
      </w:pPr>
      <w:r w:rsidRPr="00510EA3">
        <w:rPr>
          <w:rFonts w:ascii="Arial" w:hAnsi="Arial" w:cs="Arial"/>
          <w:i/>
          <w:iCs/>
          <w:color w:val="auto"/>
          <w:sz w:val="22"/>
          <w:szCs w:val="22"/>
        </w:rPr>
        <w:tab/>
      </w:r>
      <w:r w:rsidRPr="00510EA3">
        <w:rPr>
          <w:rFonts w:ascii="Arial" w:hAnsi="Arial" w:cs="Arial"/>
          <w:i/>
          <w:iCs/>
          <w:color w:val="auto"/>
          <w:sz w:val="22"/>
          <w:szCs w:val="22"/>
          <w:lang w:val="vi"/>
        </w:rPr>
        <w:t xml:space="preserve">Đơn xin đã được trình nộp yêu cầu chuyển giao quyền giám hộ/quyền bảo hộ từ Washington sang (quận và tiểu bang) </w:t>
      </w:r>
    </w:p>
    <w:p w14:paraId="7195F9DB" w14:textId="77777777" w:rsidR="006A6A10" w:rsidRPr="00510EA3" w:rsidRDefault="008661A3" w:rsidP="00067B1F">
      <w:pPr>
        <w:pStyle w:val="Default"/>
        <w:tabs>
          <w:tab w:val="left" w:pos="5400"/>
        </w:tabs>
        <w:spacing w:before="120"/>
        <w:ind w:left="720" w:hanging="720"/>
        <w:rPr>
          <w:rFonts w:ascii="Arial" w:hAnsi="Arial" w:cs="Arial"/>
          <w:color w:val="auto"/>
          <w:sz w:val="22"/>
          <w:szCs w:val="22"/>
        </w:rPr>
      </w:pPr>
      <w:r w:rsidRPr="00510EA3">
        <w:rPr>
          <w:rFonts w:ascii="Arial" w:hAnsi="Arial" w:cs="Arial"/>
          <w:b/>
          <w:bCs/>
          <w:color w:val="auto"/>
          <w:sz w:val="22"/>
          <w:szCs w:val="22"/>
        </w:rPr>
        <w:t>2.</w:t>
      </w:r>
      <w:r w:rsidRPr="00510EA3">
        <w:rPr>
          <w:rFonts w:ascii="Arial" w:hAnsi="Arial" w:cs="Arial"/>
          <w:color w:val="auto"/>
          <w:sz w:val="22"/>
          <w:szCs w:val="22"/>
        </w:rPr>
        <w:tab/>
        <w:t>A hearing was held on (</w:t>
      </w:r>
      <w:r w:rsidRPr="00510EA3">
        <w:rPr>
          <w:rFonts w:ascii="Arial" w:hAnsi="Arial" w:cs="Arial"/>
          <w:i/>
          <w:iCs/>
          <w:color w:val="auto"/>
          <w:sz w:val="22"/>
          <w:szCs w:val="22"/>
        </w:rPr>
        <w:t>date</w:t>
      </w:r>
      <w:r w:rsidRPr="00510EA3">
        <w:rPr>
          <w:rFonts w:ascii="Arial" w:hAnsi="Arial" w:cs="Arial"/>
          <w:color w:val="auto"/>
          <w:sz w:val="22"/>
          <w:szCs w:val="22"/>
        </w:rPr>
        <w:t xml:space="preserve">) </w:t>
      </w:r>
      <w:r w:rsidRPr="00510EA3">
        <w:rPr>
          <w:rFonts w:ascii="Arial" w:hAnsi="Arial" w:cs="Arial"/>
          <w:color w:val="auto"/>
          <w:sz w:val="22"/>
          <w:szCs w:val="22"/>
          <w:u w:val="single"/>
        </w:rPr>
        <w:tab/>
      </w:r>
      <w:r w:rsidRPr="00510EA3">
        <w:rPr>
          <w:rFonts w:ascii="Arial" w:hAnsi="Arial" w:cs="Arial"/>
          <w:color w:val="auto"/>
          <w:sz w:val="22"/>
          <w:szCs w:val="22"/>
          <w:u w:val="single"/>
        </w:rPr>
        <w:tab/>
      </w:r>
      <w:r w:rsidRPr="00510EA3">
        <w:rPr>
          <w:rFonts w:ascii="Arial" w:hAnsi="Arial" w:cs="Arial"/>
          <w:color w:val="auto"/>
          <w:sz w:val="22"/>
          <w:szCs w:val="22"/>
        </w:rPr>
        <w:t>.</w:t>
      </w:r>
    </w:p>
    <w:p w14:paraId="219F402B" w14:textId="77777777" w:rsidR="00A9302B" w:rsidRPr="00510EA3" w:rsidRDefault="00D87DC9" w:rsidP="005F57F8">
      <w:pPr>
        <w:pStyle w:val="Default"/>
        <w:tabs>
          <w:tab w:val="left" w:pos="5400"/>
        </w:tabs>
        <w:ind w:left="720" w:hanging="720"/>
        <w:rPr>
          <w:rFonts w:ascii="Arial" w:hAnsi="Arial" w:cs="Arial"/>
          <w:i/>
          <w:iCs/>
          <w:color w:val="auto"/>
          <w:sz w:val="22"/>
          <w:szCs w:val="22"/>
        </w:rPr>
      </w:pPr>
      <w:r w:rsidRPr="00510EA3">
        <w:rPr>
          <w:rFonts w:ascii="Arial" w:hAnsi="Arial" w:cs="Arial"/>
          <w:i/>
          <w:iCs/>
          <w:color w:val="auto"/>
          <w:sz w:val="22"/>
          <w:szCs w:val="22"/>
        </w:rPr>
        <w:tab/>
      </w:r>
      <w:r w:rsidRPr="00510EA3">
        <w:rPr>
          <w:rFonts w:ascii="Arial" w:hAnsi="Arial" w:cs="Arial"/>
          <w:i/>
          <w:iCs/>
          <w:color w:val="auto"/>
          <w:sz w:val="22"/>
          <w:szCs w:val="22"/>
          <w:lang w:val="vi"/>
        </w:rPr>
        <w:t>Một phiên xét xử đã được tiến hành vào (ngày)</w:t>
      </w:r>
    </w:p>
    <w:p w14:paraId="756D83F7" w14:textId="77777777" w:rsidR="006A6A10" w:rsidRPr="00510EA3" w:rsidRDefault="00F13FD5" w:rsidP="00067B1F">
      <w:pPr>
        <w:spacing w:before="120"/>
        <w:ind w:left="720" w:hanging="720"/>
        <w:rPr>
          <w:rFonts w:ascii="Arial" w:hAnsi="Arial" w:cs="Arial"/>
          <w:sz w:val="22"/>
          <w:szCs w:val="22"/>
        </w:rPr>
      </w:pPr>
      <w:r w:rsidRPr="00510EA3">
        <w:rPr>
          <w:rFonts w:ascii="Arial" w:hAnsi="Arial" w:cs="Arial"/>
          <w:b/>
          <w:bCs/>
          <w:sz w:val="22"/>
          <w:szCs w:val="22"/>
        </w:rPr>
        <w:t>3</w:t>
      </w:r>
      <w:r w:rsidRPr="00510EA3">
        <w:rPr>
          <w:rFonts w:ascii="Arial" w:hAnsi="Arial" w:cs="Arial"/>
          <w:sz w:val="22"/>
          <w:szCs w:val="22"/>
        </w:rPr>
        <w:t>.</w:t>
      </w:r>
      <w:r w:rsidRPr="00510EA3">
        <w:rPr>
          <w:rFonts w:ascii="Arial" w:hAnsi="Arial" w:cs="Arial"/>
          <w:sz w:val="22"/>
          <w:szCs w:val="22"/>
        </w:rPr>
        <w:tab/>
        <w:t>Notice of this petition was given to those persons who would be entitled to notice of a petition in this state for the appointment of a guardian/conservator. RCW 11.90.400(2).</w:t>
      </w:r>
    </w:p>
    <w:p w14:paraId="056C8C7A" w14:textId="77777777" w:rsidR="00066A3E" w:rsidRPr="00510EA3" w:rsidRDefault="00D87DC9" w:rsidP="005F57F8">
      <w:pPr>
        <w:ind w:left="720" w:hanging="720"/>
        <w:rPr>
          <w:rFonts w:ascii="Arial" w:hAnsi="Arial" w:cs="Arial"/>
          <w:i/>
          <w:iCs/>
          <w:sz w:val="22"/>
          <w:szCs w:val="22"/>
        </w:rPr>
      </w:pPr>
      <w:r w:rsidRPr="00510EA3">
        <w:rPr>
          <w:rFonts w:ascii="Arial" w:hAnsi="Arial" w:cs="Arial"/>
          <w:i/>
          <w:iCs/>
          <w:sz w:val="22"/>
          <w:szCs w:val="22"/>
        </w:rPr>
        <w:tab/>
      </w:r>
      <w:r w:rsidRPr="00510EA3">
        <w:rPr>
          <w:rFonts w:ascii="Arial" w:hAnsi="Arial" w:cs="Arial"/>
          <w:i/>
          <w:iCs/>
          <w:sz w:val="22"/>
          <w:szCs w:val="22"/>
          <w:lang w:val="vi"/>
        </w:rPr>
        <w:t>Thông báo về đơn xin này đã được gởi đến những người có quyền được thông báo về đơn xin tại tiểu bang này để chỉ định người giám hộ/người bảo hộ. RCW 11.90.400(2).</w:t>
      </w:r>
    </w:p>
    <w:p w14:paraId="3055CD9B" w14:textId="77777777" w:rsidR="006A6A10" w:rsidRPr="00510EA3" w:rsidRDefault="00694B57" w:rsidP="00067B1F">
      <w:pPr>
        <w:spacing w:before="120"/>
        <w:ind w:left="720" w:hanging="720"/>
        <w:rPr>
          <w:rFonts w:ascii="Arial" w:hAnsi="Arial" w:cs="Arial"/>
          <w:b/>
          <w:sz w:val="22"/>
          <w:szCs w:val="22"/>
        </w:rPr>
      </w:pPr>
      <w:r w:rsidRPr="00510EA3">
        <w:rPr>
          <w:rFonts w:ascii="Arial" w:hAnsi="Arial" w:cs="Arial"/>
          <w:b/>
          <w:bCs/>
          <w:sz w:val="22"/>
          <w:szCs w:val="22"/>
        </w:rPr>
        <w:t>4.</w:t>
      </w:r>
      <w:r w:rsidRPr="00510EA3">
        <w:rPr>
          <w:rFonts w:ascii="Arial" w:hAnsi="Arial" w:cs="Arial"/>
          <w:sz w:val="22"/>
          <w:szCs w:val="22"/>
        </w:rPr>
        <w:tab/>
      </w:r>
      <w:r w:rsidRPr="00510EA3">
        <w:rPr>
          <w:rFonts w:ascii="Arial" w:hAnsi="Arial" w:cs="Arial"/>
          <w:b/>
          <w:bCs/>
          <w:sz w:val="22"/>
          <w:szCs w:val="22"/>
        </w:rPr>
        <w:t>Objection</w:t>
      </w:r>
    </w:p>
    <w:p w14:paraId="66BD905E" w14:textId="77777777" w:rsidR="002B168A" w:rsidRPr="00510EA3" w:rsidRDefault="00D87DC9" w:rsidP="005F57F8">
      <w:pPr>
        <w:ind w:left="720" w:hanging="720"/>
        <w:rPr>
          <w:rFonts w:ascii="Arial" w:hAnsi="Arial" w:cs="Arial"/>
          <w:i/>
          <w:iCs/>
          <w:sz w:val="22"/>
          <w:szCs w:val="22"/>
        </w:rPr>
      </w:pPr>
      <w:r w:rsidRPr="00510EA3">
        <w:rPr>
          <w:rFonts w:ascii="Arial" w:hAnsi="Arial" w:cs="Arial"/>
          <w:b/>
          <w:bCs/>
          <w:i/>
          <w:iCs/>
          <w:sz w:val="22"/>
          <w:szCs w:val="22"/>
        </w:rPr>
        <w:tab/>
      </w:r>
      <w:r w:rsidRPr="00510EA3">
        <w:rPr>
          <w:rFonts w:ascii="Arial" w:hAnsi="Arial" w:cs="Arial"/>
          <w:b/>
          <w:bCs/>
          <w:i/>
          <w:iCs/>
          <w:sz w:val="22"/>
          <w:szCs w:val="22"/>
          <w:lang w:val="vi"/>
        </w:rPr>
        <w:t>Phản Đối</w:t>
      </w:r>
    </w:p>
    <w:p w14:paraId="115856EB" w14:textId="77777777" w:rsidR="006A6A10" w:rsidRPr="00510EA3" w:rsidRDefault="00EC392F" w:rsidP="00067B1F">
      <w:pPr>
        <w:spacing w:before="120"/>
        <w:ind w:left="1080" w:hanging="360"/>
        <w:rPr>
          <w:rFonts w:ascii="Arial" w:hAnsi="Arial" w:cs="Arial"/>
          <w:sz w:val="22"/>
          <w:szCs w:val="22"/>
        </w:rPr>
      </w:pPr>
      <w:r w:rsidRPr="00510EA3">
        <w:rPr>
          <w:rFonts w:ascii="Arial" w:hAnsi="Arial" w:cs="Arial"/>
          <w:sz w:val="22"/>
          <w:szCs w:val="22"/>
        </w:rPr>
        <w:lastRenderedPageBreak/>
        <w:t>[  ]</w:t>
      </w:r>
      <w:r w:rsidRPr="00510EA3">
        <w:rPr>
          <w:rFonts w:ascii="Arial" w:hAnsi="Arial" w:cs="Arial"/>
          <w:sz w:val="22"/>
          <w:szCs w:val="22"/>
        </w:rPr>
        <w:tab/>
        <w:t>There has not been an objection to the transfer.</w:t>
      </w:r>
    </w:p>
    <w:p w14:paraId="050B3703" w14:textId="77777777" w:rsidR="00694B57" w:rsidRPr="00510EA3" w:rsidRDefault="00E772D3" w:rsidP="005F57F8">
      <w:pPr>
        <w:ind w:left="1080" w:hanging="360"/>
        <w:rPr>
          <w:rFonts w:ascii="Arial" w:hAnsi="Arial" w:cs="Arial"/>
          <w:i/>
          <w:iCs/>
          <w:sz w:val="22"/>
          <w:szCs w:val="22"/>
        </w:rPr>
      </w:pPr>
      <w:r w:rsidRPr="00510EA3">
        <w:rPr>
          <w:rFonts w:ascii="Arial" w:hAnsi="Arial" w:cs="Arial"/>
          <w:i/>
          <w:iCs/>
          <w:sz w:val="22"/>
          <w:szCs w:val="22"/>
        </w:rPr>
        <w:tab/>
      </w:r>
      <w:r w:rsidRPr="00510EA3">
        <w:rPr>
          <w:rFonts w:ascii="Arial" w:hAnsi="Arial" w:cs="Arial"/>
          <w:i/>
          <w:iCs/>
          <w:sz w:val="22"/>
          <w:szCs w:val="22"/>
          <w:lang w:val="vi"/>
        </w:rPr>
        <w:t>Không có phản đối nào về việc chuyển giao.</w:t>
      </w:r>
    </w:p>
    <w:p w14:paraId="1A4A2610" w14:textId="77777777" w:rsidR="006A6A10" w:rsidRPr="00510EA3" w:rsidRDefault="00EC392F" w:rsidP="00067B1F">
      <w:pPr>
        <w:ind w:left="1080" w:hanging="360"/>
        <w:rPr>
          <w:rFonts w:ascii="Arial" w:hAnsi="Arial" w:cs="Arial"/>
          <w:sz w:val="22"/>
          <w:szCs w:val="22"/>
        </w:rPr>
      </w:pPr>
      <w:r w:rsidRPr="00510EA3">
        <w:rPr>
          <w:rFonts w:ascii="Arial" w:hAnsi="Arial" w:cs="Arial"/>
          <w:sz w:val="22"/>
          <w:szCs w:val="22"/>
        </w:rPr>
        <w:t>[  ]</w:t>
      </w:r>
      <w:r w:rsidRPr="00510EA3">
        <w:rPr>
          <w:rFonts w:ascii="Arial" w:hAnsi="Arial" w:cs="Arial"/>
          <w:sz w:val="22"/>
          <w:szCs w:val="22"/>
        </w:rPr>
        <w:tab/>
        <w:t>There has been an objection to the transfer. The objector:</w:t>
      </w:r>
    </w:p>
    <w:p w14:paraId="29A30197" w14:textId="77777777" w:rsidR="00694B57" w:rsidRPr="00510EA3" w:rsidRDefault="00E772D3" w:rsidP="005F57F8">
      <w:pPr>
        <w:ind w:left="1080" w:hanging="360"/>
        <w:rPr>
          <w:rFonts w:ascii="Arial" w:hAnsi="Arial" w:cs="Arial"/>
          <w:i/>
          <w:iCs/>
          <w:sz w:val="22"/>
          <w:szCs w:val="22"/>
        </w:rPr>
      </w:pPr>
      <w:r w:rsidRPr="00510EA3">
        <w:rPr>
          <w:rFonts w:ascii="Arial" w:hAnsi="Arial" w:cs="Arial"/>
          <w:i/>
          <w:iCs/>
          <w:sz w:val="22"/>
          <w:szCs w:val="22"/>
        </w:rPr>
        <w:tab/>
      </w:r>
      <w:r w:rsidRPr="00510EA3">
        <w:rPr>
          <w:rFonts w:ascii="Arial" w:hAnsi="Arial" w:cs="Arial"/>
          <w:i/>
          <w:iCs/>
          <w:sz w:val="22"/>
          <w:szCs w:val="22"/>
          <w:lang w:val="vi"/>
        </w:rPr>
        <w:t>Có phản đối về việc chuyển giao. Người phản đối:</w:t>
      </w:r>
    </w:p>
    <w:p w14:paraId="6D80C629" w14:textId="77777777" w:rsidR="006A6A10" w:rsidRPr="00510EA3" w:rsidRDefault="00EC392F" w:rsidP="00067B1F">
      <w:pPr>
        <w:tabs>
          <w:tab w:val="left" w:pos="1440"/>
        </w:tabs>
        <w:spacing w:before="120"/>
        <w:ind w:left="1440" w:hanging="360"/>
        <w:rPr>
          <w:rFonts w:ascii="Arial" w:hAnsi="Arial" w:cs="Arial"/>
          <w:sz w:val="22"/>
          <w:szCs w:val="22"/>
        </w:rPr>
      </w:pPr>
      <w:r w:rsidRPr="00510EA3">
        <w:rPr>
          <w:rFonts w:ascii="Arial" w:hAnsi="Arial" w:cs="Arial"/>
          <w:sz w:val="22"/>
          <w:szCs w:val="22"/>
        </w:rPr>
        <w:t>[  ]</w:t>
      </w:r>
      <w:r w:rsidRPr="00510EA3">
        <w:rPr>
          <w:rFonts w:ascii="Arial" w:hAnsi="Arial" w:cs="Arial"/>
          <w:sz w:val="22"/>
          <w:szCs w:val="22"/>
        </w:rPr>
        <w:tab/>
        <w:t>has not established that the transfer would be contrary to the interests of the individual subject to guardianship/conservatorship.</w:t>
      </w:r>
    </w:p>
    <w:p w14:paraId="003EF79A" w14:textId="77777777" w:rsidR="00694B57" w:rsidRPr="00510EA3" w:rsidRDefault="00E772D3" w:rsidP="005F57F8">
      <w:pPr>
        <w:tabs>
          <w:tab w:val="left" w:pos="1440"/>
        </w:tabs>
        <w:ind w:left="1440" w:hanging="360"/>
        <w:rPr>
          <w:rFonts w:ascii="Arial" w:hAnsi="Arial" w:cs="Arial"/>
          <w:i/>
          <w:iCs/>
          <w:sz w:val="22"/>
          <w:szCs w:val="22"/>
        </w:rPr>
      </w:pPr>
      <w:r w:rsidRPr="00510EA3">
        <w:rPr>
          <w:rFonts w:ascii="Arial" w:hAnsi="Arial" w:cs="Arial"/>
          <w:i/>
          <w:iCs/>
          <w:sz w:val="22"/>
          <w:szCs w:val="22"/>
        </w:rPr>
        <w:tab/>
      </w:r>
      <w:r w:rsidRPr="00510EA3">
        <w:rPr>
          <w:rFonts w:ascii="Arial" w:hAnsi="Arial" w:cs="Arial"/>
          <w:i/>
          <w:iCs/>
          <w:sz w:val="22"/>
          <w:szCs w:val="22"/>
          <w:lang w:val="vi"/>
        </w:rPr>
        <w:t xml:space="preserve">đã không xác định rằng việc chuyển giao sẽ trái với lợi ích của cá nhân chịu dưới quyền giám hộ/quyền bảo hộ. </w:t>
      </w:r>
    </w:p>
    <w:p w14:paraId="0AAD8738" w14:textId="77777777" w:rsidR="006A6A10" w:rsidRPr="00510EA3" w:rsidRDefault="00EC392F" w:rsidP="00067B1F">
      <w:pPr>
        <w:tabs>
          <w:tab w:val="left" w:pos="1440"/>
        </w:tabs>
        <w:spacing w:before="120"/>
        <w:ind w:left="1440" w:hanging="360"/>
        <w:rPr>
          <w:rFonts w:ascii="Arial" w:hAnsi="Arial" w:cs="Arial"/>
          <w:sz w:val="22"/>
          <w:szCs w:val="22"/>
        </w:rPr>
      </w:pPr>
      <w:r w:rsidRPr="00510EA3">
        <w:rPr>
          <w:rFonts w:ascii="Arial" w:hAnsi="Arial" w:cs="Arial"/>
          <w:sz w:val="22"/>
          <w:szCs w:val="22"/>
        </w:rPr>
        <w:t>[  ]</w:t>
      </w:r>
      <w:r w:rsidRPr="00510EA3">
        <w:rPr>
          <w:rFonts w:ascii="Arial" w:hAnsi="Arial" w:cs="Arial"/>
          <w:sz w:val="22"/>
          <w:szCs w:val="22"/>
        </w:rPr>
        <w:tab/>
        <w:t>has established that the transfer would be contrary to the interests of the individual subject to guardianship/conservatorship.</w:t>
      </w:r>
    </w:p>
    <w:p w14:paraId="3E2932A2" w14:textId="77777777" w:rsidR="00694B57" w:rsidRPr="00510EA3" w:rsidRDefault="00E772D3" w:rsidP="005F57F8">
      <w:pPr>
        <w:tabs>
          <w:tab w:val="left" w:pos="1440"/>
        </w:tabs>
        <w:ind w:left="1440" w:hanging="360"/>
        <w:rPr>
          <w:rFonts w:ascii="Arial" w:hAnsi="Arial" w:cs="Arial"/>
          <w:i/>
          <w:iCs/>
          <w:sz w:val="22"/>
          <w:szCs w:val="22"/>
        </w:rPr>
      </w:pPr>
      <w:r w:rsidRPr="00510EA3">
        <w:rPr>
          <w:rFonts w:ascii="Arial" w:hAnsi="Arial" w:cs="Arial"/>
          <w:i/>
          <w:iCs/>
          <w:sz w:val="22"/>
          <w:szCs w:val="22"/>
        </w:rPr>
        <w:tab/>
      </w:r>
      <w:r w:rsidRPr="00510EA3">
        <w:rPr>
          <w:rFonts w:ascii="Arial" w:hAnsi="Arial" w:cs="Arial"/>
          <w:i/>
          <w:iCs/>
          <w:sz w:val="22"/>
          <w:szCs w:val="22"/>
          <w:lang w:val="vi"/>
        </w:rPr>
        <w:t xml:space="preserve">đã xác định rằng việc chuyển giao sẽ trái với lợi ích của cá nhân chịu dưới quyền giám hộ/quyền bảo hộ. </w:t>
      </w:r>
    </w:p>
    <w:p w14:paraId="4D88370D" w14:textId="77777777" w:rsidR="006A6A10" w:rsidRPr="00510EA3" w:rsidRDefault="00694B57" w:rsidP="00067B1F">
      <w:pPr>
        <w:spacing w:before="120"/>
        <w:ind w:left="720" w:hanging="720"/>
        <w:rPr>
          <w:rFonts w:ascii="Arial" w:hAnsi="Arial" w:cs="Arial"/>
          <w:sz w:val="22"/>
          <w:szCs w:val="22"/>
        </w:rPr>
      </w:pPr>
      <w:r w:rsidRPr="00510EA3">
        <w:rPr>
          <w:rFonts w:ascii="Arial" w:hAnsi="Arial" w:cs="Arial"/>
          <w:b/>
          <w:bCs/>
          <w:sz w:val="22"/>
          <w:szCs w:val="22"/>
        </w:rPr>
        <w:t>5</w:t>
      </w:r>
      <w:r w:rsidRPr="00510EA3">
        <w:rPr>
          <w:rFonts w:ascii="Arial" w:hAnsi="Arial" w:cs="Arial"/>
          <w:sz w:val="22"/>
          <w:szCs w:val="22"/>
        </w:rPr>
        <w:t>.</w:t>
      </w:r>
      <w:r w:rsidRPr="00510EA3">
        <w:rPr>
          <w:rFonts w:ascii="Arial" w:hAnsi="Arial" w:cs="Arial"/>
          <w:sz w:val="22"/>
          <w:szCs w:val="22"/>
        </w:rPr>
        <w:tab/>
        <w:t>The court [  ] is or  [  ] is not satisfied that the court of the other state is likely to accept jurisdiction.</w:t>
      </w:r>
    </w:p>
    <w:p w14:paraId="7DB4BFD7" w14:textId="77777777" w:rsidR="00F53F7B" w:rsidRPr="00510EA3" w:rsidRDefault="00E772D3" w:rsidP="005F57F8">
      <w:pPr>
        <w:ind w:left="720" w:hanging="720"/>
        <w:rPr>
          <w:rFonts w:ascii="Arial" w:hAnsi="Arial" w:cs="Arial"/>
          <w:i/>
          <w:iCs/>
          <w:sz w:val="22"/>
          <w:szCs w:val="22"/>
        </w:rPr>
      </w:pPr>
      <w:r w:rsidRPr="00510EA3">
        <w:rPr>
          <w:rFonts w:ascii="Arial" w:hAnsi="Arial" w:cs="Arial"/>
          <w:i/>
          <w:iCs/>
          <w:sz w:val="22"/>
          <w:szCs w:val="22"/>
        </w:rPr>
        <w:tab/>
      </w:r>
      <w:r w:rsidRPr="00510EA3">
        <w:rPr>
          <w:rFonts w:ascii="Arial" w:hAnsi="Arial" w:cs="Arial"/>
          <w:i/>
          <w:iCs/>
          <w:sz w:val="22"/>
          <w:szCs w:val="22"/>
          <w:lang w:val="vi"/>
        </w:rPr>
        <w:t xml:space="preserve">Tòa án [-] tin chắc hoặc  [-] không tin chắc rằng tòa án của tiểu bang khác có khả năng chấp nhận thẩm quyền. </w:t>
      </w:r>
    </w:p>
    <w:p w14:paraId="1A309E4F" w14:textId="77777777" w:rsidR="006A6A10" w:rsidRPr="00510EA3" w:rsidRDefault="002B168A" w:rsidP="00067B1F">
      <w:pPr>
        <w:spacing w:before="120"/>
        <w:ind w:left="720" w:hanging="720"/>
        <w:rPr>
          <w:rFonts w:ascii="Arial" w:hAnsi="Arial" w:cs="Arial"/>
          <w:sz w:val="22"/>
          <w:szCs w:val="22"/>
        </w:rPr>
      </w:pPr>
      <w:r w:rsidRPr="00510EA3">
        <w:rPr>
          <w:rFonts w:ascii="Arial" w:hAnsi="Arial" w:cs="Arial"/>
          <w:b/>
          <w:bCs/>
          <w:sz w:val="22"/>
          <w:szCs w:val="22"/>
        </w:rPr>
        <w:t>6.</w:t>
      </w:r>
      <w:r w:rsidRPr="00510EA3">
        <w:rPr>
          <w:rFonts w:ascii="Arial" w:hAnsi="Arial" w:cs="Arial"/>
          <w:sz w:val="22"/>
          <w:szCs w:val="22"/>
        </w:rPr>
        <w:tab/>
        <w:t>The individual subject to guardianship/conservatorship [  ] does or  [  ] does not have sufficient ties to the other state to allow transfer:</w:t>
      </w:r>
    </w:p>
    <w:p w14:paraId="5635F246" w14:textId="77777777" w:rsidR="00F53F7B" w:rsidRPr="00510EA3" w:rsidRDefault="00E772D3" w:rsidP="005F57F8">
      <w:pPr>
        <w:ind w:left="720" w:hanging="720"/>
        <w:rPr>
          <w:rFonts w:ascii="Arial" w:hAnsi="Arial" w:cs="Arial"/>
          <w:i/>
          <w:iCs/>
          <w:sz w:val="22"/>
          <w:szCs w:val="22"/>
        </w:rPr>
      </w:pPr>
      <w:r w:rsidRPr="00510EA3">
        <w:rPr>
          <w:rFonts w:ascii="Arial" w:hAnsi="Arial" w:cs="Arial"/>
          <w:i/>
          <w:iCs/>
          <w:sz w:val="22"/>
          <w:szCs w:val="22"/>
        </w:rPr>
        <w:tab/>
      </w:r>
      <w:r w:rsidRPr="00510EA3">
        <w:rPr>
          <w:rFonts w:ascii="Arial" w:hAnsi="Arial" w:cs="Arial"/>
          <w:i/>
          <w:iCs/>
          <w:sz w:val="22"/>
          <w:szCs w:val="22"/>
          <w:lang w:val="vi"/>
        </w:rPr>
        <w:t>Cá nhân chịu dưới quyền giám hộ/quyền bảo hộ [-] có hoặc  [-] không có đủ mối ràng buộc với tiểu bang khác để cho phép chuyển giao:</w:t>
      </w:r>
    </w:p>
    <w:p w14:paraId="6E9C3C65" w14:textId="77777777" w:rsidR="006A6A10" w:rsidRPr="00510EA3" w:rsidRDefault="00EC392F" w:rsidP="00067B1F">
      <w:pPr>
        <w:spacing w:before="120"/>
        <w:ind w:left="1080" w:right="90" w:hanging="360"/>
        <w:outlineLvl w:val="0"/>
        <w:rPr>
          <w:rFonts w:ascii="Arial" w:hAnsi="Arial" w:cs="Arial"/>
          <w:sz w:val="22"/>
          <w:szCs w:val="22"/>
        </w:rPr>
      </w:pPr>
      <w:r w:rsidRPr="00510EA3">
        <w:rPr>
          <w:rFonts w:ascii="Arial" w:hAnsi="Arial" w:cs="Arial"/>
          <w:sz w:val="22"/>
          <w:szCs w:val="22"/>
        </w:rPr>
        <w:t>[  ]</w:t>
      </w:r>
      <w:r w:rsidRPr="00510EA3">
        <w:rPr>
          <w:rFonts w:ascii="Arial" w:hAnsi="Arial" w:cs="Arial"/>
          <w:sz w:val="22"/>
          <w:szCs w:val="22"/>
        </w:rPr>
        <w:tab/>
        <w:t>The Individual Subject to Guardianship/Conservatorship (Individual) is physically present in the other state; or</w:t>
      </w:r>
    </w:p>
    <w:p w14:paraId="7AC5EE24" w14:textId="77777777" w:rsidR="00F53F7B" w:rsidRPr="00510EA3" w:rsidRDefault="00E772D3" w:rsidP="005F57F8">
      <w:pPr>
        <w:ind w:left="1080" w:right="90" w:hanging="360"/>
        <w:outlineLvl w:val="0"/>
        <w:rPr>
          <w:rFonts w:ascii="Arial" w:hAnsi="Arial" w:cs="Arial"/>
          <w:i/>
          <w:iCs/>
          <w:sz w:val="22"/>
          <w:szCs w:val="22"/>
        </w:rPr>
      </w:pPr>
      <w:r w:rsidRPr="00510EA3">
        <w:rPr>
          <w:rFonts w:ascii="Arial" w:hAnsi="Arial" w:cs="Arial"/>
          <w:i/>
          <w:iCs/>
          <w:sz w:val="22"/>
          <w:szCs w:val="22"/>
        </w:rPr>
        <w:tab/>
      </w:r>
      <w:r w:rsidRPr="00510EA3">
        <w:rPr>
          <w:rFonts w:ascii="Arial" w:hAnsi="Arial" w:cs="Arial"/>
          <w:i/>
          <w:iCs/>
          <w:sz w:val="22"/>
          <w:szCs w:val="22"/>
          <w:lang w:val="vi"/>
        </w:rPr>
        <w:t xml:space="preserve">Cá Nhân Chịu Dưới Quyền Giám Hộ/Quyền Bảo Hộ (Cá Nhân) hiện diện thực sự ở tiểu bang khác; hoặc </w:t>
      </w:r>
    </w:p>
    <w:p w14:paraId="164DDA3C" w14:textId="77777777" w:rsidR="006A6A10" w:rsidRPr="00510EA3" w:rsidRDefault="00EC392F" w:rsidP="00067B1F">
      <w:pPr>
        <w:spacing w:before="120"/>
        <w:ind w:left="1080" w:right="86" w:hanging="360"/>
        <w:outlineLvl w:val="0"/>
        <w:rPr>
          <w:rFonts w:ascii="Arial" w:hAnsi="Arial" w:cs="Arial"/>
          <w:sz w:val="22"/>
          <w:szCs w:val="22"/>
        </w:rPr>
      </w:pPr>
      <w:r w:rsidRPr="00510EA3">
        <w:rPr>
          <w:rFonts w:ascii="Arial" w:hAnsi="Arial" w:cs="Arial"/>
          <w:sz w:val="22"/>
          <w:szCs w:val="22"/>
        </w:rPr>
        <w:t>[  ]</w:t>
      </w:r>
      <w:r w:rsidRPr="00510EA3">
        <w:rPr>
          <w:rFonts w:ascii="Arial" w:hAnsi="Arial" w:cs="Arial"/>
          <w:sz w:val="22"/>
          <w:szCs w:val="22"/>
        </w:rPr>
        <w:tab/>
        <w:t>The Individual is reasonably expected to move permanently to the other state; or.</w:t>
      </w:r>
    </w:p>
    <w:p w14:paraId="43B9ECB7" w14:textId="77777777" w:rsidR="00A64C7B" w:rsidRPr="00510EA3" w:rsidRDefault="00E772D3" w:rsidP="005F57F8">
      <w:pPr>
        <w:ind w:left="1080" w:right="86" w:hanging="360"/>
        <w:outlineLvl w:val="0"/>
        <w:rPr>
          <w:rFonts w:ascii="Arial" w:hAnsi="Arial" w:cs="Arial"/>
          <w:i/>
          <w:iCs/>
          <w:sz w:val="22"/>
          <w:szCs w:val="22"/>
        </w:rPr>
      </w:pPr>
      <w:r w:rsidRPr="00510EA3">
        <w:rPr>
          <w:rFonts w:ascii="Arial" w:hAnsi="Arial" w:cs="Arial"/>
          <w:i/>
          <w:iCs/>
          <w:sz w:val="22"/>
          <w:szCs w:val="22"/>
        </w:rPr>
        <w:tab/>
      </w:r>
      <w:r w:rsidRPr="00510EA3">
        <w:rPr>
          <w:rFonts w:ascii="Arial" w:hAnsi="Arial" w:cs="Arial"/>
          <w:i/>
          <w:iCs/>
          <w:sz w:val="22"/>
          <w:szCs w:val="22"/>
          <w:lang w:val="vi"/>
        </w:rPr>
        <w:t>Cá Nhân dự kiến sẽ chuyển vĩnh viễn đến tiểu bang khác một cách hợp lý; hoặc</w:t>
      </w:r>
    </w:p>
    <w:p w14:paraId="4EBAF5CE" w14:textId="77777777" w:rsidR="006A6A10" w:rsidRPr="00510EA3" w:rsidRDefault="00EC392F" w:rsidP="00067B1F">
      <w:pPr>
        <w:spacing w:before="120"/>
        <w:ind w:left="1080" w:right="86" w:hanging="360"/>
        <w:outlineLvl w:val="0"/>
        <w:rPr>
          <w:rFonts w:ascii="Arial" w:hAnsi="Arial" w:cs="Arial"/>
          <w:sz w:val="22"/>
          <w:szCs w:val="22"/>
        </w:rPr>
      </w:pPr>
      <w:r w:rsidRPr="00510EA3">
        <w:rPr>
          <w:rFonts w:ascii="Arial" w:hAnsi="Arial" w:cs="Arial"/>
          <w:sz w:val="22"/>
          <w:szCs w:val="22"/>
        </w:rPr>
        <w:t>[  ]</w:t>
      </w:r>
      <w:r w:rsidRPr="00510EA3">
        <w:rPr>
          <w:rFonts w:ascii="Arial" w:hAnsi="Arial" w:cs="Arial"/>
          <w:sz w:val="22"/>
          <w:szCs w:val="22"/>
        </w:rPr>
        <w:tab/>
        <w:t xml:space="preserve">The request is to transfer </w:t>
      </w:r>
      <w:r w:rsidRPr="00510EA3">
        <w:rPr>
          <w:rFonts w:ascii="Arial" w:hAnsi="Arial" w:cs="Arial"/>
          <w:i/>
          <w:iCs/>
          <w:sz w:val="22"/>
          <w:szCs w:val="22"/>
        </w:rPr>
        <w:t xml:space="preserve">only </w:t>
      </w:r>
      <w:r w:rsidRPr="00510EA3">
        <w:rPr>
          <w:rFonts w:ascii="Arial" w:hAnsi="Arial" w:cs="Arial"/>
          <w:sz w:val="22"/>
          <w:szCs w:val="22"/>
        </w:rPr>
        <w:t>the conservatorship of the estate, and the Individual had a significant connection to the other state, considering the factors in RCW 11.90.200(2).</w:t>
      </w:r>
    </w:p>
    <w:p w14:paraId="7574CB0E" w14:textId="77777777" w:rsidR="00A64C7B" w:rsidRPr="00510EA3" w:rsidRDefault="00E772D3" w:rsidP="005F57F8">
      <w:pPr>
        <w:ind w:left="1080" w:right="86" w:hanging="360"/>
        <w:outlineLvl w:val="0"/>
        <w:rPr>
          <w:rFonts w:ascii="Arial" w:hAnsi="Arial" w:cs="Arial"/>
          <w:i/>
          <w:iCs/>
          <w:sz w:val="22"/>
          <w:szCs w:val="22"/>
        </w:rPr>
      </w:pPr>
      <w:r w:rsidRPr="00510EA3">
        <w:rPr>
          <w:rFonts w:ascii="Arial" w:hAnsi="Arial" w:cs="Arial"/>
          <w:i/>
          <w:iCs/>
          <w:sz w:val="22"/>
          <w:szCs w:val="22"/>
        </w:rPr>
        <w:tab/>
      </w:r>
      <w:r w:rsidRPr="00510EA3">
        <w:rPr>
          <w:rFonts w:ascii="Arial" w:hAnsi="Arial" w:cs="Arial"/>
          <w:i/>
          <w:iCs/>
          <w:sz w:val="22"/>
          <w:szCs w:val="22"/>
          <w:lang w:val="vi"/>
        </w:rPr>
        <w:t>Yêu cầu là chỉ để chuyển giao quyền bảo hộ di sản và Cá Nhân có mối kết nối quan trọng với tiểu bang khác, xem xét các yếu tố trong RCW 11.90.200(2).</w:t>
      </w:r>
    </w:p>
    <w:p w14:paraId="1C9ED585" w14:textId="77777777" w:rsidR="006A6A10" w:rsidRPr="00510EA3" w:rsidRDefault="00694B57" w:rsidP="00067B1F">
      <w:pPr>
        <w:tabs>
          <w:tab w:val="left" w:pos="720"/>
        </w:tabs>
        <w:spacing w:before="120"/>
        <w:ind w:left="720" w:hanging="720"/>
        <w:rPr>
          <w:rFonts w:ascii="Arial" w:hAnsi="Arial" w:cs="Arial"/>
          <w:sz w:val="22"/>
          <w:szCs w:val="22"/>
        </w:rPr>
      </w:pPr>
      <w:r w:rsidRPr="00510EA3">
        <w:rPr>
          <w:rFonts w:ascii="Arial" w:hAnsi="Arial" w:cs="Arial"/>
          <w:b/>
          <w:bCs/>
          <w:sz w:val="22"/>
          <w:szCs w:val="22"/>
        </w:rPr>
        <w:t>7.</w:t>
      </w:r>
      <w:r w:rsidRPr="00510EA3">
        <w:rPr>
          <w:rFonts w:ascii="Arial" w:hAnsi="Arial" w:cs="Arial"/>
          <w:sz w:val="22"/>
          <w:szCs w:val="22"/>
        </w:rPr>
        <w:tab/>
        <w:t>Plans for care and services for the Individual in the other state [  ] are  [  ] are not reasonable and sufficient.</w:t>
      </w:r>
    </w:p>
    <w:p w14:paraId="1472057E" w14:textId="77777777" w:rsidR="00694B57" w:rsidRPr="00510EA3" w:rsidRDefault="00E772D3" w:rsidP="005F57F8">
      <w:pPr>
        <w:tabs>
          <w:tab w:val="left" w:pos="720"/>
        </w:tabs>
        <w:ind w:left="720" w:hanging="720"/>
        <w:rPr>
          <w:rFonts w:ascii="Arial" w:hAnsi="Arial" w:cs="Arial"/>
          <w:i/>
          <w:iCs/>
          <w:sz w:val="22"/>
          <w:szCs w:val="22"/>
        </w:rPr>
      </w:pPr>
      <w:r w:rsidRPr="00510EA3">
        <w:rPr>
          <w:rFonts w:ascii="Arial" w:hAnsi="Arial" w:cs="Arial"/>
          <w:i/>
          <w:iCs/>
          <w:sz w:val="22"/>
          <w:szCs w:val="22"/>
        </w:rPr>
        <w:tab/>
      </w:r>
      <w:r w:rsidRPr="00510EA3">
        <w:rPr>
          <w:rFonts w:ascii="Arial" w:hAnsi="Arial" w:cs="Arial"/>
          <w:i/>
          <w:iCs/>
          <w:sz w:val="22"/>
          <w:szCs w:val="22"/>
          <w:lang w:val="vi"/>
        </w:rPr>
        <w:t>Các kế hoạch chăm sóc và dịch vụ dành cho Cá Nhân ở tiểu bang khác [-] là  [-] là không hợp lý và đầy đủ.</w:t>
      </w:r>
    </w:p>
    <w:p w14:paraId="754972C2" w14:textId="77777777" w:rsidR="006A6A10" w:rsidRPr="00510EA3" w:rsidRDefault="00694B57" w:rsidP="00067B1F">
      <w:pPr>
        <w:tabs>
          <w:tab w:val="left" w:pos="720"/>
        </w:tabs>
        <w:spacing w:before="120"/>
        <w:ind w:left="720" w:hanging="720"/>
        <w:rPr>
          <w:rFonts w:ascii="Arial" w:hAnsi="Arial" w:cs="Arial"/>
          <w:sz w:val="22"/>
          <w:szCs w:val="22"/>
        </w:rPr>
      </w:pPr>
      <w:r w:rsidRPr="00510EA3">
        <w:rPr>
          <w:rFonts w:ascii="Arial" w:hAnsi="Arial" w:cs="Arial"/>
          <w:b/>
          <w:bCs/>
          <w:sz w:val="22"/>
          <w:szCs w:val="22"/>
        </w:rPr>
        <w:t>8.</w:t>
      </w:r>
      <w:r w:rsidRPr="00510EA3">
        <w:rPr>
          <w:rFonts w:ascii="Arial" w:hAnsi="Arial" w:cs="Arial"/>
          <w:sz w:val="22"/>
          <w:szCs w:val="22"/>
        </w:rPr>
        <w:tab/>
        <w:t>If transferring conservatorship of the estate: Proposed arrangements for management of the protected Individual’s property [  ] are  [  ] are not adequate.</w:t>
      </w:r>
    </w:p>
    <w:p w14:paraId="1DC48154" w14:textId="77777777" w:rsidR="00694B57" w:rsidRPr="00510EA3" w:rsidRDefault="00E772D3" w:rsidP="005F57F8">
      <w:pPr>
        <w:tabs>
          <w:tab w:val="left" w:pos="720"/>
        </w:tabs>
        <w:ind w:left="720" w:hanging="720"/>
        <w:rPr>
          <w:rFonts w:ascii="Arial" w:hAnsi="Arial" w:cs="Arial"/>
          <w:i/>
          <w:iCs/>
          <w:sz w:val="22"/>
          <w:szCs w:val="22"/>
        </w:rPr>
      </w:pPr>
      <w:r w:rsidRPr="00510EA3">
        <w:rPr>
          <w:rFonts w:ascii="Arial" w:hAnsi="Arial" w:cs="Arial"/>
          <w:i/>
          <w:iCs/>
          <w:sz w:val="22"/>
          <w:szCs w:val="22"/>
        </w:rPr>
        <w:tab/>
      </w:r>
      <w:r w:rsidRPr="00510EA3">
        <w:rPr>
          <w:rFonts w:ascii="Arial" w:hAnsi="Arial" w:cs="Arial"/>
          <w:i/>
          <w:iCs/>
          <w:sz w:val="22"/>
          <w:szCs w:val="22"/>
          <w:lang w:val="vi"/>
        </w:rPr>
        <w:t>Nếu chuyển giao quyền bảo hộ di sản: Các biện pháp được đề xuất để quản lý tài sản của Cá Nhân được bảo vệ [-] là [-] là không đầy đủ.</w:t>
      </w:r>
    </w:p>
    <w:p w14:paraId="16A228F1" w14:textId="77777777" w:rsidR="006A6A10" w:rsidRPr="00510EA3" w:rsidRDefault="00912E1A" w:rsidP="00067B1F">
      <w:pPr>
        <w:spacing w:before="120"/>
        <w:ind w:left="720" w:hanging="720"/>
        <w:rPr>
          <w:rFonts w:ascii="Arial" w:hAnsi="Arial" w:cs="Arial"/>
          <w:b/>
          <w:sz w:val="22"/>
          <w:szCs w:val="22"/>
        </w:rPr>
      </w:pPr>
      <w:r w:rsidRPr="00510EA3">
        <w:rPr>
          <w:rFonts w:ascii="Arial" w:hAnsi="Arial" w:cs="Arial"/>
          <w:b/>
          <w:bCs/>
          <w:sz w:val="22"/>
          <w:szCs w:val="22"/>
        </w:rPr>
        <w:t>The courts orders:</w:t>
      </w:r>
    </w:p>
    <w:p w14:paraId="66096C95" w14:textId="77777777" w:rsidR="006C052A" w:rsidRPr="00510EA3" w:rsidRDefault="006A6A10" w:rsidP="005F57F8">
      <w:pPr>
        <w:ind w:left="720" w:hanging="720"/>
        <w:rPr>
          <w:rFonts w:ascii="Arial" w:hAnsi="Arial" w:cs="Arial"/>
          <w:b/>
          <w:i/>
          <w:iCs/>
          <w:sz w:val="22"/>
          <w:szCs w:val="22"/>
        </w:rPr>
      </w:pPr>
      <w:r w:rsidRPr="00510EA3">
        <w:rPr>
          <w:rFonts w:ascii="Arial" w:hAnsi="Arial" w:cs="Arial"/>
          <w:b/>
          <w:bCs/>
          <w:i/>
          <w:iCs/>
          <w:sz w:val="22"/>
          <w:szCs w:val="22"/>
          <w:lang w:val="vi"/>
        </w:rPr>
        <w:t>Các lệnh tòa:</w:t>
      </w:r>
    </w:p>
    <w:p w14:paraId="12977177" w14:textId="77777777" w:rsidR="006A6A10" w:rsidRPr="00510EA3" w:rsidRDefault="00912E1A" w:rsidP="00067B1F">
      <w:pPr>
        <w:tabs>
          <w:tab w:val="left" w:pos="720"/>
        </w:tabs>
        <w:spacing w:before="120"/>
        <w:ind w:left="1138" w:hanging="1138"/>
        <w:rPr>
          <w:rFonts w:ascii="Arial" w:hAnsi="Arial" w:cs="Arial"/>
          <w:sz w:val="22"/>
          <w:szCs w:val="22"/>
        </w:rPr>
      </w:pPr>
      <w:r w:rsidRPr="00510EA3">
        <w:rPr>
          <w:rFonts w:ascii="Arial" w:hAnsi="Arial" w:cs="Arial"/>
          <w:b/>
          <w:bCs/>
          <w:sz w:val="22"/>
          <w:szCs w:val="22"/>
        </w:rPr>
        <w:t>9.</w:t>
      </w:r>
      <w:r w:rsidRPr="00510EA3">
        <w:rPr>
          <w:rFonts w:ascii="Arial" w:hAnsi="Arial" w:cs="Arial"/>
          <w:sz w:val="22"/>
          <w:szCs w:val="22"/>
        </w:rPr>
        <w:tab/>
      </w:r>
      <w:r w:rsidRPr="00510EA3">
        <w:rPr>
          <w:rFonts w:ascii="Arial" w:hAnsi="Arial" w:cs="Arial"/>
          <w:i/>
          <w:iCs/>
          <w:sz w:val="22"/>
          <w:szCs w:val="22"/>
        </w:rPr>
        <w:t>The Petition to Transfer Guardianship/Conservatorship</w:t>
      </w:r>
      <w:r w:rsidRPr="00510EA3">
        <w:rPr>
          <w:rFonts w:ascii="Arial" w:hAnsi="Arial" w:cs="Arial"/>
          <w:sz w:val="22"/>
          <w:szCs w:val="22"/>
        </w:rPr>
        <w:t xml:space="preserve"> is:</w:t>
      </w:r>
    </w:p>
    <w:p w14:paraId="56E893D5" w14:textId="77777777" w:rsidR="00912E1A" w:rsidRPr="00510EA3" w:rsidRDefault="00E772D3" w:rsidP="005F57F8">
      <w:pPr>
        <w:tabs>
          <w:tab w:val="left" w:pos="720"/>
        </w:tabs>
        <w:ind w:left="1138" w:hanging="1138"/>
        <w:rPr>
          <w:rFonts w:ascii="Arial" w:hAnsi="Arial" w:cs="Arial"/>
          <w:i/>
          <w:iCs/>
          <w:sz w:val="22"/>
          <w:szCs w:val="22"/>
        </w:rPr>
      </w:pPr>
      <w:r w:rsidRPr="00510EA3">
        <w:rPr>
          <w:rFonts w:ascii="Arial" w:hAnsi="Arial" w:cs="Arial"/>
          <w:i/>
          <w:iCs/>
          <w:sz w:val="22"/>
          <w:szCs w:val="22"/>
        </w:rPr>
        <w:tab/>
      </w:r>
      <w:r w:rsidRPr="00510EA3">
        <w:rPr>
          <w:rFonts w:ascii="Arial" w:hAnsi="Arial" w:cs="Arial"/>
          <w:i/>
          <w:iCs/>
          <w:sz w:val="22"/>
          <w:szCs w:val="22"/>
          <w:lang w:val="vi"/>
        </w:rPr>
        <w:t>Đơn Xin Chuyển Giao Quyền Giám Hộ/Quyền Bảo Hộ là:</w:t>
      </w:r>
    </w:p>
    <w:p w14:paraId="337C35A9" w14:textId="77777777" w:rsidR="006A6A10" w:rsidRPr="00510EA3" w:rsidRDefault="00EC392F" w:rsidP="00067B1F">
      <w:pPr>
        <w:tabs>
          <w:tab w:val="left" w:pos="720"/>
        </w:tabs>
        <w:spacing w:before="120"/>
        <w:ind w:left="1080" w:hanging="360"/>
        <w:rPr>
          <w:rFonts w:ascii="Arial" w:hAnsi="Arial" w:cs="Arial"/>
          <w:sz w:val="22"/>
          <w:szCs w:val="22"/>
        </w:rPr>
      </w:pPr>
      <w:r w:rsidRPr="00510EA3">
        <w:rPr>
          <w:rFonts w:ascii="Arial" w:hAnsi="Arial" w:cs="Arial"/>
          <w:sz w:val="22"/>
          <w:szCs w:val="22"/>
        </w:rPr>
        <w:lastRenderedPageBreak/>
        <w:t>[  ]</w:t>
      </w:r>
      <w:r w:rsidRPr="00510EA3">
        <w:rPr>
          <w:rFonts w:ascii="Arial" w:hAnsi="Arial" w:cs="Arial"/>
          <w:sz w:val="22"/>
          <w:szCs w:val="22"/>
        </w:rPr>
        <w:tab/>
        <w:t>provisionally granted. The guardian/conservator shall petition for guardianship/ conservatorship in the other state.</w:t>
      </w:r>
    </w:p>
    <w:p w14:paraId="3F2361B9" w14:textId="77777777" w:rsidR="006C052A" w:rsidRPr="00510EA3" w:rsidRDefault="00A10872" w:rsidP="005F57F8">
      <w:pPr>
        <w:tabs>
          <w:tab w:val="left" w:pos="720"/>
        </w:tabs>
        <w:ind w:left="1080" w:hanging="360"/>
        <w:rPr>
          <w:rFonts w:ascii="Arial" w:hAnsi="Arial" w:cs="Arial"/>
          <w:i/>
          <w:iCs/>
          <w:sz w:val="22"/>
          <w:szCs w:val="22"/>
          <w:lang w:val="vi"/>
        </w:rPr>
      </w:pPr>
      <w:r w:rsidRPr="00510EA3">
        <w:rPr>
          <w:rFonts w:ascii="Arial" w:hAnsi="Arial" w:cs="Arial"/>
          <w:i/>
          <w:iCs/>
          <w:sz w:val="22"/>
          <w:szCs w:val="22"/>
        </w:rPr>
        <w:tab/>
      </w:r>
      <w:r w:rsidRPr="00510EA3">
        <w:rPr>
          <w:rFonts w:ascii="Arial" w:hAnsi="Arial" w:cs="Arial"/>
          <w:i/>
          <w:iCs/>
          <w:sz w:val="22"/>
          <w:szCs w:val="22"/>
          <w:lang w:val="vi"/>
        </w:rPr>
        <w:t>được chấp nhận tạm thời. Người giám hộ/người bảo hộ phải nộp đơn xin quyền giám hộ/quyền bảo hộ ở tiểu bang khác.</w:t>
      </w:r>
    </w:p>
    <w:p w14:paraId="4B68BB11" w14:textId="77777777" w:rsidR="006A6A10" w:rsidRPr="00510EA3" w:rsidRDefault="00EC392F" w:rsidP="00067B1F">
      <w:pPr>
        <w:spacing w:before="120"/>
        <w:ind w:left="1080" w:hanging="360"/>
        <w:rPr>
          <w:rFonts w:ascii="Arial" w:hAnsi="Arial" w:cs="Arial"/>
          <w:sz w:val="22"/>
          <w:szCs w:val="22"/>
        </w:rPr>
      </w:pPr>
      <w:r w:rsidRPr="00510EA3">
        <w:rPr>
          <w:rFonts w:ascii="Arial" w:hAnsi="Arial" w:cs="Arial"/>
          <w:sz w:val="22"/>
          <w:szCs w:val="22"/>
        </w:rPr>
        <w:t>[  ]</w:t>
      </w:r>
      <w:r w:rsidRPr="00510EA3">
        <w:rPr>
          <w:rFonts w:ascii="Arial" w:hAnsi="Arial" w:cs="Arial"/>
          <w:sz w:val="22"/>
          <w:szCs w:val="22"/>
        </w:rPr>
        <w:tab/>
        <w:t xml:space="preserve"> denied and dismissed.</w:t>
      </w:r>
    </w:p>
    <w:p w14:paraId="0BDD523F" w14:textId="77777777" w:rsidR="006C052A" w:rsidRPr="00510EA3" w:rsidRDefault="00A10872" w:rsidP="005F57F8">
      <w:pPr>
        <w:ind w:left="1080" w:hanging="360"/>
        <w:rPr>
          <w:rFonts w:ascii="Arial" w:hAnsi="Arial" w:cs="Arial"/>
          <w:i/>
          <w:iCs/>
          <w:sz w:val="22"/>
          <w:szCs w:val="22"/>
        </w:rPr>
      </w:pPr>
      <w:r w:rsidRPr="00510EA3">
        <w:rPr>
          <w:rFonts w:ascii="Arial" w:hAnsi="Arial" w:cs="Arial"/>
          <w:i/>
          <w:iCs/>
          <w:sz w:val="22"/>
          <w:szCs w:val="22"/>
        </w:rPr>
        <w:tab/>
        <w:t xml:space="preserve"> </w:t>
      </w:r>
      <w:r w:rsidRPr="00510EA3">
        <w:rPr>
          <w:rFonts w:ascii="Arial" w:hAnsi="Arial" w:cs="Arial"/>
          <w:i/>
          <w:iCs/>
          <w:sz w:val="22"/>
          <w:szCs w:val="22"/>
          <w:lang w:val="vi"/>
        </w:rPr>
        <w:t>bị từ chối và bác bỏ.</w:t>
      </w:r>
    </w:p>
    <w:p w14:paraId="44A8F0E9" w14:textId="77777777" w:rsidR="006A6A10" w:rsidRPr="00510EA3" w:rsidRDefault="00912E1A" w:rsidP="00067B1F">
      <w:pPr>
        <w:tabs>
          <w:tab w:val="center" w:pos="3960"/>
          <w:tab w:val="left" w:pos="4680"/>
          <w:tab w:val="left" w:pos="9180"/>
        </w:tabs>
        <w:spacing w:before="360"/>
        <w:rPr>
          <w:rFonts w:ascii="Arial" w:hAnsi="Arial" w:cs="Arial"/>
          <w:sz w:val="22"/>
          <w:szCs w:val="22"/>
          <w:u w:val="single"/>
        </w:rPr>
      </w:pPr>
      <w:r w:rsidRPr="00510EA3">
        <w:rPr>
          <w:rFonts w:ascii="Arial" w:hAnsi="Arial" w:cs="Arial"/>
          <w:b/>
          <w:bCs/>
          <w:sz w:val="22"/>
          <w:szCs w:val="22"/>
        </w:rPr>
        <w:t>Dated:</w:t>
      </w:r>
      <w:r w:rsidRPr="00510EA3">
        <w:rPr>
          <w:rFonts w:ascii="Arial" w:hAnsi="Arial" w:cs="Arial"/>
          <w:sz w:val="22"/>
          <w:szCs w:val="22"/>
          <w:u w:val="single"/>
        </w:rPr>
        <w:tab/>
      </w:r>
      <w:r w:rsidRPr="00510EA3">
        <w:rPr>
          <w:rFonts w:ascii="Arial" w:hAnsi="Arial" w:cs="Arial"/>
          <w:sz w:val="22"/>
          <w:szCs w:val="22"/>
        </w:rPr>
        <w:tab/>
      </w:r>
      <w:r w:rsidRPr="00510EA3">
        <w:rPr>
          <w:rFonts w:ascii="Arial" w:hAnsi="Arial" w:cs="Arial"/>
          <w:sz w:val="22"/>
          <w:szCs w:val="22"/>
          <w:u w:val="single"/>
        </w:rPr>
        <w:tab/>
      </w:r>
      <w:r w:rsidRPr="00510EA3">
        <w:rPr>
          <w:rFonts w:ascii="Arial" w:hAnsi="Arial" w:cs="Arial"/>
          <w:sz w:val="22"/>
          <w:szCs w:val="22"/>
          <w:u w:val="single"/>
        </w:rPr>
        <w:tab/>
      </w:r>
    </w:p>
    <w:p w14:paraId="202EF310" w14:textId="77777777" w:rsidR="006A6A10" w:rsidRPr="00510EA3" w:rsidRDefault="006A6A10" w:rsidP="00A10872">
      <w:pPr>
        <w:tabs>
          <w:tab w:val="center" w:pos="3960"/>
          <w:tab w:val="left" w:pos="4680"/>
          <w:tab w:val="left" w:pos="9180"/>
        </w:tabs>
        <w:rPr>
          <w:rFonts w:ascii="Arial" w:hAnsi="Arial" w:cs="Arial"/>
          <w:i/>
          <w:iCs/>
          <w:sz w:val="22"/>
          <w:szCs w:val="22"/>
          <w:u w:val="single"/>
        </w:rPr>
      </w:pPr>
      <w:r w:rsidRPr="00510EA3">
        <w:rPr>
          <w:rFonts w:ascii="Arial" w:hAnsi="Arial" w:cs="Arial"/>
          <w:b/>
          <w:bCs/>
          <w:i/>
          <w:iCs/>
          <w:sz w:val="22"/>
          <w:szCs w:val="22"/>
          <w:lang w:val="vi"/>
        </w:rPr>
        <w:t>Đề ngày:</w:t>
      </w:r>
      <w:r w:rsidRPr="00510EA3">
        <w:rPr>
          <w:rFonts w:ascii="Arial" w:hAnsi="Arial" w:cs="Arial"/>
          <w:i/>
          <w:iCs/>
          <w:sz w:val="22"/>
          <w:szCs w:val="22"/>
        </w:rPr>
        <w:tab/>
      </w:r>
      <w:r w:rsidRPr="00510EA3">
        <w:rPr>
          <w:rFonts w:ascii="Arial" w:hAnsi="Arial" w:cs="Arial"/>
          <w:i/>
          <w:iCs/>
          <w:sz w:val="22"/>
          <w:szCs w:val="22"/>
        </w:rPr>
        <w:tab/>
      </w:r>
      <w:r w:rsidRPr="00510EA3">
        <w:rPr>
          <w:rFonts w:ascii="Arial" w:hAnsi="Arial" w:cs="Arial"/>
          <w:b/>
          <w:bCs/>
          <w:sz w:val="22"/>
          <w:szCs w:val="22"/>
        </w:rPr>
        <w:t>Judge/Court Commissioner</w:t>
      </w:r>
    </w:p>
    <w:p w14:paraId="442F6D2D" w14:textId="77777777" w:rsidR="00912E1A" w:rsidRPr="00510EA3" w:rsidRDefault="006A6A10" w:rsidP="005F57F8">
      <w:pPr>
        <w:tabs>
          <w:tab w:val="left" w:pos="5580"/>
        </w:tabs>
        <w:ind w:left="4320" w:firstLine="360"/>
        <w:rPr>
          <w:rFonts w:ascii="Arial" w:hAnsi="Arial" w:cs="Arial"/>
          <w:i/>
          <w:iCs/>
          <w:sz w:val="22"/>
          <w:szCs w:val="22"/>
        </w:rPr>
      </w:pPr>
      <w:r w:rsidRPr="00510EA3">
        <w:rPr>
          <w:rFonts w:ascii="Arial" w:hAnsi="Arial" w:cs="Arial"/>
          <w:b/>
          <w:bCs/>
          <w:i/>
          <w:iCs/>
          <w:sz w:val="22"/>
          <w:szCs w:val="22"/>
          <w:lang w:val="vi"/>
        </w:rPr>
        <w:t>Thẩm Phán/Ủy Viên Tòa Án</w:t>
      </w:r>
    </w:p>
    <w:p w14:paraId="6A7C324F" w14:textId="77777777" w:rsidR="006A6A10" w:rsidRPr="00510EA3" w:rsidRDefault="00912E1A" w:rsidP="00510EA3">
      <w:pPr>
        <w:pStyle w:val="Body"/>
        <w:tabs>
          <w:tab w:val="left" w:pos="0"/>
          <w:tab w:val="left" w:pos="90"/>
          <w:tab w:val="left" w:pos="360"/>
          <w:tab w:val="left" w:pos="2520"/>
          <w:tab w:val="left" w:pos="4320"/>
        </w:tabs>
        <w:spacing w:line="240" w:lineRule="auto"/>
        <w:rPr>
          <w:rFonts w:ascii="Arial" w:hAnsi="Arial" w:cs="Arial"/>
          <w:sz w:val="22"/>
          <w:szCs w:val="22"/>
        </w:rPr>
      </w:pPr>
      <w:r w:rsidRPr="00510EA3">
        <w:rPr>
          <w:rFonts w:ascii="Arial" w:hAnsi="Arial" w:cs="Arial"/>
          <w:sz w:val="22"/>
          <w:szCs w:val="22"/>
        </w:rPr>
        <w:t>Presented by:</w:t>
      </w:r>
    </w:p>
    <w:p w14:paraId="39A2EE2C" w14:textId="77777777" w:rsidR="00912E1A" w:rsidRPr="00510EA3" w:rsidRDefault="006A6A10" w:rsidP="005F57F8">
      <w:pPr>
        <w:pStyle w:val="Body"/>
        <w:tabs>
          <w:tab w:val="left" w:pos="0"/>
          <w:tab w:val="left" w:pos="90"/>
          <w:tab w:val="left" w:pos="360"/>
          <w:tab w:val="left" w:pos="2520"/>
          <w:tab w:val="left" w:pos="4320"/>
        </w:tabs>
        <w:spacing w:line="360" w:lineRule="auto"/>
        <w:rPr>
          <w:rFonts w:ascii="Arial" w:hAnsi="Arial" w:cs="Arial"/>
          <w:i/>
          <w:iCs/>
          <w:sz w:val="22"/>
          <w:szCs w:val="22"/>
        </w:rPr>
      </w:pPr>
      <w:r w:rsidRPr="00510EA3">
        <w:rPr>
          <w:rFonts w:ascii="Arial" w:hAnsi="Arial" w:cs="Arial"/>
          <w:i/>
          <w:iCs/>
          <w:sz w:val="22"/>
          <w:szCs w:val="22"/>
          <w:lang w:val="vi"/>
        </w:rPr>
        <w:t xml:space="preserve">Được trình bày bởi: </w:t>
      </w:r>
    </w:p>
    <w:p w14:paraId="3A97CFEC" w14:textId="77777777" w:rsidR="00912E1A" w:rsidRPr="00510EA3" w:rsidRDefault="00912E1A" w:rsidP="00A10872">
      <w:pPr>
        <w:tabs>
          <w:tab w:val="left" w:pos="3960"/>
          <w:tab w:val="left" w:pos="4680"/>
          <w:tab w:val="left" w:pos="9180"/>
        </w:tabs>
        <w:spacing w:before="120"/>
        <w:rPr>
          <w:rFonts w:ascii="Arial" w:hAnsi="Arial" w:cs="Arial"/>
          <w:sz w:val="22"/>
          <w:szCs w:val="22"/>
          <w:u w:val="single"/>
        </w:rPr>
      </w:pPr>
      <w:r w:rsidRPr="00510EA3">
        <w:rPr>
          <w:rFonts w:ascii="Arial" w:hAnsi="Arial" w:cs="Arial"/>
          <w:sz w:val="22"/>
          <w:szCs w:val="22"/>
          <w:u w:val="single"/>
        </w:rPr>
        <w:tab/>
      </w:r>
      <w:r w:rsidRPr="00510EA3">
        <w:rPr>
          <w:rFonts w:ascii="Arial" w:hAnsi="Arial" w:cs="Arial"/>
          <w:sz w:val="22"/>
          <w:szCs w:val="22"/>
        </w:rPr>
        <w:tab/>
      </w:r>
      <w:r w:rsidRPr="00510EA3">
        <w:rPr>
          <w:rFonts w:ascii="Arial" w:hAnsi="Arial" w:cs="Arial"/>
          <w:sz w:val="22"/>
          <w:szCs w:val="22"/>
          <w:u w:val="single"/>
        </w:rPr>
        <w:tab/>
      </w:r>
    </w:p>
    <w:p w14:paraId="6D106494" w14:textId="77777777" w:rsidR="006A6A10" w:rsidRPr="00510EA3" w:rsidRDefault="00912E1A" w:rsidP="00067B1F">
      <w:pPr>
        <w:tabs>
          <w:tab w:val="left" w:pos="4680"/>
          <w:tab w:val="left" w:pos="8100"/>
        </w:tabs>
        <w:rPr>
          <w:rFonts w:ascii="Arial" w:hAnsi="Arial" w:cs="Arial"/>
          <w:sz w:val="22"/>
          <w:szCs w:val="22"/>
        </w:rPr>
      </w:pPr>
      <w:r w:rsidRPr="00510EA3">
        <w:rPr>
          <w:rFonts w:ascii="Arial" w:hAnsi="Arial" w:cs="Arial"/>
          <w:sz w:val="22"/>
          <w:szCs w:val="22"/>
        </w:rPr>
        <w:t>Signature of Guardian/Conservator</w:t>
      </w:r>
      <w:r w:rsidRPr="00510EA3">
        <w:rPr>
          <w:rFonts w:ascii="Arial" w:hAnsi="Arial" w:cs="Arial"/>
          <w:sz w:val="22"/>
          <w:szCs w:val="22"/>
        </w:rPr>
        <w:tab/>
        <w:t>Printed Name</w:t>
      </w:r>
      <w:r w:rsidRPr="00510EA3">
        <w:rPr>
          <w:rFonts w:ascii="Arial" w:hAnsi="Arial" w:cs="Arial"/>
          <w:sz w:val="22"/>
          <w:szCs w:val="22"/>
        </w:rPr>
        <w:tab/>
        <w:t>CPG No:</w:t>
      </w:r>
    </w:p>
    <w:p w14:paraId="28EF656C" w14:textId="77777777" w:rsidR="00912E1A" w:rsidRPr="00510EA3" w:rsidRDefault="006A6A10" w:rsidP="005F57F8">
      <w:pPr>
        <w:tabs>
          <w:tab w:val="left" w:pos="4680"/>
          <w:tab w:val="left" w:pos="8100"/>
        </w:tabs>
        <w:rPr>
          <w:rFonts w:ascii="Arial" w:hAnsi="Arial" w:cs="Arial"/>
          <w:i/>
          <w:iCs/>
          <w:sz w:val="22"/>
          <w:szCs w:val="22"/>
        </w:rPr>
      </w:pPr>
      <w:r w:rsidRPr="00510EA3">
        <w:rPr>
          <w:rFonts w:ascii="Arial" w:hAnsi="Arial" w:cs="Arial"/>
          <w:i/>
          <w:iCs/>
          <w:sz w:val="22"/>
          <w:szCs w:val="22"/>
          <w:lang w:val="vi"/>
        </w:rPr>
        <w:t>Chữ Ký của Người Giám Hộ/Người Bảo Hộ</w:t>
      </w:r>
      <w:r w:rsidRPr="00510EA3">
        <w:rPr>
          <w:rFonts w:ascii="Arial" w:hAnsi="Arial" w:cs="Arial"/>
          <w:sz w:val="22"/>
          <w:szCs w:val="22"/>
          <w:lang w:val="vi"/>
        </w:rPr>
        <w:tab/>
      </w:r>
      <w:r w:rsidRPr="00510EA3">
        <w:rPr>
          <w:rFonts w:ascii="Arial" w:hAnsi="Arial" w:cs="Arial"/>
          <w:i/>
          <w:iCs/>
          <w:sz w:val="22"/>
          <w:szCs w:val="22"/>
          <w:lang w:val="vi"/>
        </w:rPr>
        <w:t>Tên Viết In</w:t>
      </w:r>
      <w:r w:rsidRPr="00510EA3">
        <w:rPr>
          <w:rFonts w:ascii="Arial" w:hAnsi="Arial" w:cs="Arial"/>
          <w:sz w:val="22"/>
          <w:szCs w:val="22"/>
          <w:lang w:val="vi"/>
        </w:rPr>
        <w:tab/>
      </w:r>
      <w:r w:rsidRPr="00510EA3">
        <w:rPr>
          <w:rFonts w:ascii="Arial" w:hAnsi="Arial" w:cs="Arial"/>
          <w:i/>
          <w:iCs/>
          <w:sz w:val="22"/>
          <w:szCs w:val="22"/>
          <w:lang w:val="vi"/>
        </w:rPr>
        <w:t>CPG Số:</w:t>
      </w:r>
    </w:p>
    <w:p w14:paraId="0312AA31" w14:textId="77777777" w:rsidR="00912E1A" w:rsidRPr="00510EA3" w:rsidRDefault="00912E1A" w:rsidP="00A10872">
      <w:pPr>
        <w:tabs>
          <w:tab w:val="left" w:pos="3960"/>
          <w:tab w:val="left" w:pos="4680"/>
          <w:tab w:val="left" w:pos="9180"/>
        </w:tabs>
        <w:spacing w:before="120"/>
        <w:rPr>
          <w:rFonts w:ascii="Arial" w:hAnsi="Arial" w:cs="Arial"/>
          <w:sz w:val="22"/>
          <w:szCs w:val="22"/>
          <w:u w:val="single"/>
        </w:rPr>
      </w:pPr>
      <w:r w:rsidRPr="00510EA3">
        <w:rPr>
          <w:rFonts w:ascii="Arial" w:hAnsi="Arial" w:cs="Arial"/>
          <w:sz w:val="22"/>
          <w:szCs w:val="22"/>
          <w:u w:val="single"/>
        </w:rPr>
        <w:tab/>
      </w:r>
      <w:r w:rsidRPr="00510EA3">
        <w:rPr>
          <w:rFonts w:ascii="Arial" w:hAnsi="Arial" w:cs="Arial"/>
          <w:sz w:val="22"/>
          <w:szCs w:val="22"/>
        </w:rPr>
        <w:tab/>
      </w:r>
      <w:r w:rsidRPr="00510EA3">
        <w:rPr>
          <w:rFonts w:ascii="Arial" w:hAnsi="Arial" w:cs="Arial"/>
          <w:sz w:val="22"/>
          <w:szCs w:val="22"/>
          <w:u w:val="single"/>
        </w:rPr>
        <w:tab/>
      </w:r>
    </w:p>
    <w:p w14:paraId="7E17D7FD" w14:textId="77777777" w:rsidR="006A6A10" w:rsidRPr="00510EA3" w:rsidRDefault="00912E1A" w:rsidP="00067B1F">
      <w:pPr>
        <w:tabs>
          <w:tab w:val="left" w:pos="4680"/>
          <w:tab w:val="left" w:pos="7830"/>
        </w:tabs>
        <w:rPr>
          <w:rFonts w:ascii="Arial" w:hAnsi="Arial" w:cs="Arial"/>
          <w:sz w:val="22"/>
          <w:szCs w:val="22"/>
        </w:rPr>
      </w:pPr>
      <w:r w:rsidRPr="00510EA3">
        <w:rPr>
          <w:rFonts w:ascii="Arial" w:hAnsi="Arial" w:cs="Arial"/>
          <w:sz w:val="22"/>
          <w:szCs w:val="22"/>
        </w:rPr>
        <w:t>Signature of Lawyer</w:t>
      </w:r>
      <w:r w:rsidRPr="00510EA3">
        <w:rPr>
          <w:rFonts w:ascii="Arial" w:hAnsi="Arial" w:cs="Arial"/>
          <w:sz w:val="22"/>
          <w:szCs w:val="22"/>
        </w:rPr>
        <w:tab/>
        <w:t>Printed Name</w:t>
      </w:r>
      <w:r w:rsidRPr="00510EA3">
        <w:rPr>
          <w:rFonts w:ascii="Arial" w:hAnsi="Arial" w:cs="Arial"/>
          <w:sz w:val="22"/>
          <w:szCs w:val="22"/>
        </w:rPr>
        <w:tab/>
        <w:t xml:space="preserve">  WSBA No:</w:t>
      </w:r>
    </w:p>
    <w:p w14:paraId="73C5FBF9" w14:textId="77777777" w:rsidR="00912E1A" w:rsidRPr="00510EA3" w:rsidRDefault="006A6A10" w:rsidP="005F57F8">
      <w:pPr>
        <w:tabs>
          <w:tab w:val="left" w:pos="4680"/>
          <w:tab w:val="left" w:pos="7830"/>
        </w:tabs>
        <w:rPr>
          <w:rFonts w:ascii="Arial" w:hAnsi="Arial" w:cs="Arial"/>
          <w:i/>
          <w:iCs/>
          <w:sz w:val="22"/>
          <w:szCs w:val="22"/>
        </w:rPr>
      </w:pPr>
      <w:r w:rsidRPr="00510EA3">
        <w:rPr>
          <w:rFonts w:ascii="Arial" w:hAnsi="Arial" w:cs="Arial"/>
          <w:i/>
          <w:iCs/>
          <w:sz w:val="22"/>
          <w:szCs w:val="22"/>
          <w:lang w:val="vi"/>
        </w:rPr>
        <w:t>Chữ Ký của Luật Sư</w:t>
      </w:r>
      <w:r w:rsidRPr="00510EA3">
        <w:rPr>
          <w:rFonts w:ascii="Arial" w:hAnsi="Arial" w:cs="Arial"/>
          <w:sz w:val="22"/>
          <w:szCs w:val="22"/>
          <w:lang w:val="vi"/>
        </w:rPr>
        <w:tab/>
      </w:r>
      <w:r w:rsidRPr="00510EA3">
        <w:rPr>
          <w:rFonts w:ascii="Arial" w:hAnsi="Arial" w:cs="Arial"/>
          <w:i/>
          <w:iCs/>
          <w:sz w:val="22"/>
          <w:szCs w:val="22"/>
          <w:lang w:val="vi"/>
        </w:rPr>
        <w:t>Tên Viết In</w:t>
      </w:r>
      <w:r w:rsidRPr="00510EA3">
        <w:rPr>
          <w:rFonts w:ascii="Arial" w:hAnsi="Arial" w:cs="Arial"/>
          <w:sz w:val="22"/>
          <w:szCs w:val="22"/>
          <w:lang w:val="vi"/>
        </w:rPr>
        <w:tab/>
      </w:r>
      <w:r w:rsidRPr="00510EA3">
        <w:rPr>
          <w:rFonts w:ascii="Arial" w:hAnsi="Arial" w:cs="Arial"/>
          <w:i/>
          <w:iCs/>
          <w:sz w:val="22"/>
          <w:szCs w:val="22"/>
          <w:lang w:val="vi"/>
        </w:rPr>
        <w:t xml:space="preserve">  WSBA Số:</w:t>
      </w:r>
    </w:p>
    <w:p w14:paraId="0D6061FE" w14:textId="77777777" w:rsidR="00912E1A" w:rsidRPr="00510EA3" w:rsidRDefault="00912E1A" w:rsidP="00067B1F">
      <w:pPr>
        <w:pStyle w:val="BodyText"/>
        <w:tabs>
          <w:tab w:val="left" w:pos="5040"/>
        </w:tabs>
        <w:spacing w:after="0" w:line="240" w:lineRule="auto"/>
        <w:rPr>
          <w:rFonts w:ascii="Arial" w:hAnsi="Arial" w:cs="Arial"/>
          <w:sz w:val="22"/>
          <w:szCs w:val="22"/>
        </w:rPr>
      </w:pPr>
    </w:p>
    <w:p w14:paraId="459BFB5B" w14:textId="77777777" w:rsidR="006C052A" w:rsidRPr="00B73A1B" w:rsidRDefault="006C052A" w:rsidP="00067B1F">
      <w:pPr>
        <w:tabs>
          <w:tab w:val="left" w:pos="4320"/>
          <w:tab w:val="left" w:pos="8640"/>
        </w:tabs>
        <w:rPr>
          <w:rFonts w:ascii="Arial" w:hAnsi="Arial" w:cs="Arial"/>
          <w:sz w:val="22"/>
          <w:szCs w:val="22"/>
        </w:rPr>
      </w:pPr>
    </w:p>
    <w:sectPr w:rsidR="006C052A" w:rsidRPr="00B73A1B" w:rsidSect="00715F33">
      <w:footerReference w:type="default" r:id="rId8"/>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50FDF" w14:textId="77777777" w:rsidR="00403720" w:rsidRDefault="00403720" w:rsidP="00EC0092">
      <w:r>
        <w:separator/>
      </w:r>
    </w:p>
  </w:endnote>
  <w:endnote w:type="continuationSeparator" w:id="0">
    <w:p w14:paraId="7E689BBA" w14:textId="77777777" w:rsidR="00403720" w:rsidRDefault="00403720"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3"/>
      <w:gridCol w:w="3098"/>
    </w:tblGrid>
    <w:tr w:rsidR="002B168A" w:rsidRPr="00510EA3" w14:paraId="783D737E" w14:textId="77777777" w:rsidTr="00CA5226">
      <w:tc>
        <w:tcPr>
          <w:tcW w:w="3192" w:type="dxa"/>
          <w:shd w:val="clear" w:color="auto" w:fill="auto"/>
        </w:tcPr>
        <w:p w14:paraId="29E4D14C" w14:textId="77777777" w:rsidR="002B168A" w:rsidRPr="00510EA3" w:rsidRDefault="002B168A" w:rsidP="002B168A">
          <w:pPr>
            <w:tabs>
              <w:tab w:val="center" w:pos="4680"/>
              <w:tab w:val="right" w:pos="9360"/>
            </w:tabs>
            <w:rPr>
              <w:rFonts w:ascii="Arial" w:hAnsi="Arial" w:cs="Arial"/>
              <w:sz w:val="18"/>
              <w:szCs w:val="18"/>
            </w:rPr>
          </w:pPr>
          <w:r w:rsidRPr="00510EA3">
            <w:rPr>
              <w:rFonts w:ascii="Arial" w:hAnsi="Arial" w:cs="Arial"/>
              <w:sz w:val="18"/>
              <w:szCs w:val="18"/>
            </w:rPr>
            <w:t>RCW 11.90.400</w:t>
          </w:r>
        </w:p>
        <w:p w14:paraId="4A3E1000" w14:textId="77777777" w:rsidR="002B168A" w:rsidRPr="00510EA3" w:rsidRDefault="00510EA3" w:rsidP="002B168A">
          <w:pPr>
            <w:tabs>
              <w:tab w:val="center" w:pos="4680"/>
              <w:tab w:val="right" w:pos="9360"/>
            </w:tabs>
            <w:rPr>
              <w:rFonts w:ascii="Arial" w:hAnsi="Arial" w:cs="Arial"/>
              <w:sz w:val="18"/>
              <w:szCs w:val="18"/>
            </w:rPr>
          </w:pPr>
          <w:r>
            <w:rPr>
              <w:rFonts w:ascii="Arial" w:hAnsi="Arial" w:cs="Arial"/>
              <w:sz w:val="18"/>
              <w:szCs w:val="18"/>
            </w:rPr>
            <w:t xml:space="preserve">VI </w:t>
          </w:r>
          <w:r w:rsidR="002B168A" w:rsidRPr="00510EA3">
            <w:rPr>
              <w:rFonts w:ascii="Arial" w:hAnsi="Arial" w:cs="Arial"/>
              <w:sz w:val="18"/>
              <w:szCs w:val="18"/>
            </w:rPr>
            <w:t>(</w:t>
          </w:r>
          <w:r w:rsidR="002B168A" w:rsidRPr="00510EA3">
            <w:rPr>
              <w:rFonts w:ascii="Arial" w:hAnsi="Arial" w:cs="Arial"/>
              <w:i/>
              <w:iCs/>
              <w:sz w:val="18"/>
              <w:szCs w:val="18"/>
            </w:rPr>
            <w:t xml:space="preserve">01/2022) </w:t>
          </w:r>
          <w:r w:rsidRPr="00510EA3">
            <w:rPr>
              <w:rFonts w:ascii="Arial" w:hAnsi="Arial" w:cs="Arial"/>
              <w:sz w:val="18"/>
              <w:szCs w:val="18"/>
            </w:rPr>
            <w:t>Vietnamese</w:t>
          </w:r>
        </w:p>
        <w:p w14:paraId="49F89D1A" w14:textId="77777777" w:rsidR="002B168A" w:rsidRPr="00510EA3" w:rsidRDefault="002B168A" w:rsidP="002B168A">
          <w:pPr>
            <w:rPr>
              <w:rFonts w:ascii="Arial" w:hAnsi="Arial" w:cs="Arial"/>
              <w:sz w:val="18"/>
              <w:szCs w:val="18"/>
            </w:rPr>
          </w:pPr>
          <w:r w:rsidRPr="00510EA3">
            <w:rPr>
              <w:rFonts w:ascii="Arial" w:hAnsi="Arial" w:cs="Arial"/>
              <w:b/>
              <w:bCs/>
              <w:sz w:val="18"/>
              <w:szCs w:val="18"/>
            </w:rPr>
            <w:t>GDN T 702</w:t>
          </w:r>
        </w:p>
      </w:tc>
      <w:tc>
        <w:tcPr>
          <w:tcW w:w="3192" w:type="dxa"/>
          <w:shd w:val="clear" w:color="auto" w:fill="auto"/>
        </w:tcPr>
        <w:p w14:paraId="61AFC4C3" w14:textId="77777777" w:rsidR="002B168A" w:rsidRPr="00510EA3" w:rsidRDefault="002B168A" w:rsidP="006E3E4B">
          <w:pPr>
            <w:tabs>
              <w:tab w:val="left" w:pos="-180"/>
            </w:tabs>
            <w:ind w:right="144"/>
            <w:jc w:val="center"/>
            <w:outlineLvl w:val="0"/>
            <w:rPr>
              <w:rFonts w:ascii="Arial" w:hAnsi="Arial" w:cs="Arial"/>
              <w:sz w:val="18"/>
              <w:szCs w:val="18"/>
            </w:rPr>
          </w:pPr>
          <w:r w:rsidRPr="00510EA3">
            <w:rPr>
              <w:rFonts w:ascii="Arial" w:hAnsi="Arial" w:cs="Arial"/>
              <w:sz w:val="18"/>
              <w:szCs w:val="18"/>
            </w:rPr>
            <w:t>Provisional Ord. Grant/Deny. Pt. to Transfer Gdn/Con to Rec. St.</w:t>
          </w:r>
        </w:p>
        <w:p w14:paraId="2F1C5045" w14:textId="77777777" w:rsidR="002B168A" w:rsidRPr="00510EA3" w:rsidRDefault="002B168A" w:rsidP="006E3E4B">
          <w:pPr>
            <w:tabs>
              <w:tab w:val="left" w:pos="-180"/>
            </w:tabs>
            <w:ind w:right="144"/>
            <w:jc w:val="center"/>
            <w:outlineLvl w:val="0"/>
            <w:rPr>
              <w:rFonts w:ascii="Arial" w:hAnsi="Arial" w:cs="Arial"/>
              <w:sz w:val="18"/>
              <w:szCs w:val="18"/>
            </w:rPr>
          </w:pPr>
          <w:r w:rsidRPr="00510EA3">
            <w:rPr>
              <w:rFonts w:ascii="Arial" w:hAnsi="Arial" w:cs="Arial"/>
              <w:sz w:val="18"/>
              <w:szCs w:val="18"/>
            </w:rPr>
            <w:t xml:space="preserve">p. </w:t>
          </w:r>
          <w:r w:rsidRPr="00510EA3">
            <w:rPr>
              <w:rFonts w:ascii="Arial" w:hAnsi="Arial" w:cs="Arial"/>
              <w:b/>
              <w:bCs/>
              <w:sz w:val="18"/>
              <w:szCs w:val="18"/>
            </w:rPr>
            <w:fldChar w:fldCharType="begin"/>
          </w:r>
          <w:r w:rsidRPr="00510EA3">
            <w:rPr>
              <w:rFonts w:ascii="Arial" w:hAnsi="Arial" w:cs="Arial"/>
              <w:b/>
              <w:bCs/>
              <w:sz w:val="18"/>
              <w:szCs w:val="18"/>
            </w:rPr>
            <w:instrText xml:space="preserve"> PAGE </w:instrText>
          </w:r>
          <w:r w:rsidRPr="00510EA3">
            <w:rPr>
              <w:rFonts w:ascii="Arial" w:hAnsi="Arial" w:cs="Arial"/>
              <w:b/>
              <w:bCs/>
              <w:sz w:val="18"/>
              <w:szCs w:val="18"/>
            </w:rPr>
            <w:fldChar w:fldCharType="separate"/>
          </w:r>
          <w:r w:rsidRPr="00510EA3">
            <w:rPr>
              <w:rFonts w:ascii="Arial" w:hAnsi="Arial" w:cs="Arial"/>
              <w:b/>
              <w:bCs/>
              <w:noProof/>
              <w:sz w:val="18"/>
              <w:szCs w:val="18"/>
            </w:rPr>
            <w:t>2</w:t>
          </w:r>
          <w:r w:rsidRPr="00510EA3">
            <w:rPr>
              <w:rFonts w:ascii="Arial" w:hAnsi="Arial" w:cs="Arial"/>
              <w:b/>
              <w:bCs/>
              <w:sz w:val="18"/>
              <w:szCs w:val="18"/>
            </w:rPr>
            <w:fldChar w:fldCharType="end"/>
          </w:r>
          <w:r w:rsidRPr="00510EA3">
            <w:rPr>
              <w:rFonts w:ascii="Arial" w:hAnsi="Arial" w:cs="Arial"/>
              <w:sz w:val="18"/>
              <w:szCs w:val="18"/>
            </w:rPr>
            <w:t xml:space="preserve"> of </w:t>
          </w:r>
          <w:r w:rsidRPr="00510EA3">
            <w:rPr>
              <w:rFonts w:ascii="Arial" w:hAnsi="Arial" w:cs="Arial"/>
              <w:b/>
              <w:bCs/>
              <w:sz w:val="18"/>
              <w:szCs w:val="18"/>
            </w:rPr>
            <w:fldChar w:fldCharType="begin"/>
          </w:r>
          <w:r w:rsidRPr="00510EA3">
            <w:rPr>
              <w:rFonts w:ascii="Arial" w:hAnsi="Arial" w:cs="Arial"/>
              <w:b/>
              <w:bCs/>
              <w:sz w:val="18"/>
              <w:szCs w:val="18"/>
            </w:rPr>
            <w:instrText xml:space="preserve"> NUMPAGES </w:instrText>
          </w:r>
          <w:r w:rsidRPr="00510EA3">
            <w:rPr>
              <w:rFonts w:ascii="Arial" w:hAnsi="Arial" w:cs="Arial"/>
              <w:b/>
              <w:bCs/>
              <w:sz w:val="18"/>
              <w:szCs w:val="18"/>
            </w:rPr>
            <w:fldChar w:fldCharType="separate"/>
          </w:r>
          <w:r w:rsidRPr="00510EA3">
            <w:rPr>
              <w:rFonts w:ascii="Arial" w:hAnsi="Arial" w:cs="Arial"/>
              <w:b/>
              <w:bCs/>
              <w:noProof/>
              <w:sz w:val="18"/>
              <w:szCs w:val="18"/>
            </w:rPr>
            <w:t>2</w:t>
          </w:r>
          <w:r w:rsidRPr="00510EA3">
            <w:rPr>
              <w:rFonts w:ascii="Arial" w:hAnsi="Arial" w:cs="Arial"/>
              <w:b/>
              <w:bCs/>
              <w:sz w:val="18"/>
              <w:szCs w:val="18"/>
            </w:rPr>
            <w:fldChar w:fldCharType="end"/>
          </w:r>
        </w:p>
      </w:tc>
      <w:tc>
        <w:tcPr>
          <w:tcW w:w="3192" w:type="dxa"/>
          <w:shd w:val="clear" w:color="auto" w:fill="auto"/>
        </w:tcPr>
        <w:p w14:paraId="6C404254" w14:textId="77777777" w:rsidR="002B168A" w:rsidRPr="00510EA3" w:rsidRDefault="002B168A" w:rsidP="002B168A">
          <w:pPr>
            <w:tabs>
              <w:tab w:val="center" w:pos="4680"/>
              <w:tab w:val="right" w:pos="9360"/>
            </w:tabs>
            <w:spacing w:before="120" w:after="120"/>
            <w:outlineLvl w:val="0"/>
            <w:rPr>
              <w:rFonts w:ascii="Arial" w:hAnsi="Arial" w:cs="Arial"/>
              <w:sz w:val="18"/>
              <w:szCs w:val="18"/>
            </w:rPr>
          </w:pPr>
        </w:p>
      </w:tc>
    </w:tr>
  </w:tbl>
  <w:p w14:paraId="6884A707" w14:textId="77777777" w:rsidR="00447D9D" w:rsidRPr="00510EA3" w:rsidRDefault="00447D9D">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11B7E" w14:textId="77777777" w:rsidR="00403720" w:rsidRDefault="00403720" w:rsidP="00EC0092">
      <w:r>
        <w:separator/>
      </w:r>
    </w:p>
  </w:footnote>
  <w:footnote w:type="continuationSeparator" w:id="0">
    <w:p w14:paraId="53C198E1" w14:textId="77777777" w:rsidR="00403720" w:rsidRDefault="00403720"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4DAE0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5844786" o:spid="_x0000_i1025" type="#_x0000_t75" style="width:12pt;height:12pt;visibility:visible;mso-wrap-style:square">
            <v:imagedata r:id="rId1" o:title=""/>
          </v:shape>
        </w:pict>
      </mc:Choice>
      <mc:Fallback>
        <w:drawing>
          <wp:inline distT="0" distB="0" distL="0" distR="0" wp14:anchorId="24A94EEA">
            <wp:extent cx="152400" cy="152400"/>
            <wp:effectExtent l="0" t="0" r="0" b="0"/>
            <wp:docPr id="325844786" name="Picture 325844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9BD5CF88"/>
    <w:multiLevelType w:val="hybridMultilevel"/>
    <w:tmpl w:val="7FB00A4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D16B80"/>
    <w:multiLevelType w:val="hybridMultilevel"/>
    <w:tmpl w:val="43E2ACCA"/>
    <w:lvl w:ilvl="0" w:tplc="CCF0C7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1D6DAB"/>
    <w:multiLevelType w:val="singleLevel"/>
    <w:tmpl w:val="C3701B3E"/>
    <w:lvl w:ilvl="0">
      <w:start w:val="1"/>
      <w:numFmt w:val="decimal"/>
      <w:lvlText w:val="%1."/>
      <w:lvlJc w:val="left"/>
      <w:pPr>
        <w:ind w:left="540" w:hanging="360"/>
      </w:pPr>
      <w:rPr>
        <w:rFonts w:hint="default"/>
        <w:b w:val="0"/>
        <w:i w:val="0"/>
        <w:sz w:val="24"/>
      </w:rPr>
    </w:lvl>
  </w:abstractNum>
  <w:abstractNum w:abstractNumId="3" w15:restartNumberingAfterBreak="0">
    <w:nsid w:val="63BD0DFE"/>
    <w:multiLevelType w:val="hybridMultilevel"/>
    <w:tmpl w:val="D5B050E8"/>
    <w:lvl w:ilvl="0" w:tplc="591CEABC">
      <w:start w:val="1"/>
      <w:numFmt w:val="bullet"/>
      <w:lvlText w:val=""/>
      <w:lvlPicBulletId w:val="0"/>
      <w:lvlJc w:val="left"/>
      <w:pPr>
        <w:tabs>
          <w:tab w:val="num" w:pos="720"/>
        </w:tabs>
        <w:ind w:left="720" w:hanging="360"/>
      </w:pPr>
      <w:rPr>
        <w:rFonts w:ascii="Symbol" w:hAnsi="Symbol" w:hint="default"/>
        <w:sz w:val="22"/>
        <w:szCs w:val="22"/>
      </w:rPr>
    </w:lvl>
    <w:lvl w:ilvl="1" w:tplc="BA34104C" w:tentative="1">
      <w:start w:val="1"/>
      <w:numFmt w:val="bullet"/>
      <w:lvlText w:val=""/>
      <w:lvlJc w:val="left"/>
      <w:pPr>
        <w:tabs>
          <w:tab w:val="num" w:pos="1440"/>
        </w:tabs>
        <w:ind w:left="1440" w:hanging="360"/>
      </w:pPr>
      <w:rPr>
        <w:rFonts w:ascii="Symbol" w:hAnsi="Symbol" w:hint="default"/>
      </w:rPr>
    </w:lvl>
    <w:lvl w:ilvl="2" w:tplc="893415D0" w:tentative="1">
      <w:start w:val="1"/>
      <w:numFmt w:val="bullet"/>
      <w:lvlText w:val=""/>
      <w:lvlJc w:val="left"/>
      <w:pPr>
        <w:tabs>
          <w:tab w:val="num" w:pos="2160"/>
        </w:tabs>
        <w:ind w:left="2160" w:hanging="360"/>
      </w:pPr>
      <w:rPr>
        <w:rFonts w:ascii="Symbol" w:hAnsi="Symbol" w:hint="default"/>
      </w:rPr>
    </w:lvl>
    <w:lvl w:ilvl="3" w:tplc="42589E4C" w:tentative="1">
      <w:start w:val="1"/>
      <w:numFmt w:val="bullet"/>
      <w:lvlText w:val=""/>
      <w:lvlJc w:val="left"/>
      <w:pPr>
        <w:tabs>
          <w:tab w:val="num" w:pos="2880"/>
        </w:tabs>
        <w:ind w:left="2880" w:hanging="360"/>
      </w:pPr>
      <w:rPr>
        <w:rFonts w:ascii="Symbol" w:hAnsi="Symbol" w:hint="default"/>
      </w:rPr>
    </w:lvl>
    <w:lvl w:ilvl="4" w:tplc="42DAFBE0" w:tentative="1">
      <w:start w:val="1"/>
      <w:numFmt w:val="bullet"/>
      <w:lvlText w:val=""/>
      <w:lvlJc w:val="left"/>
      <w:pPr>
        <w:tabs>
          <w:tab w:val="num" w:pos="3600"/>
        </w:tabs>
        <w:ind w:left="3600" w:hanging="360"/>
      </w:pPr>
      <w:rPr>
        <w:rFonts w:ascii="Symbol" w:hAnsi="Symbol" w:hint="default"/>
      </w:rPr>
    </w:lvl>
    <w:lvl w:ilvl="5" w:tplc="77101F64" w:tentative="1">
      <w:start w:val="1"/>
      <w:numFmt w:val="bullet"/>
      <w:lvlText w:val=""/>
      <w:lvlJc w:val="left"/>
      <w:pPr>
        <w:tabs>
          <w:tab w:val="num" w:pos="4320"/>
        </w:tabs>
        <w:ind w:left="4320" w:hanging="360"/>
      </w:pPr>
      <w:rPr>
        <w:rFonts w:ascii="Symbol" w:hAnsi="Symbol" w:hint="default"/>
      </w:rPr>
    </w:lvl>
    <w:lvl w:ilvl="6" w:tplc="A19A053C" w:tentative="1">
      <w:start w:val="1"/>
      <w:numFmt w:val="bullet"/>
      <w:lvlText w:val=""/>
      <w:lvlJc w:val="left"/>
      <w:pPr>
        <w:tabs>
          <w:tab w:val="num" w:pos="5040"/>
        </w:tabs>
        <w:ind w:left="5040" w:hanging="360"/>
      </w:pPr>
      <w:rPr>
        <w:rFonts w:ascii="Symbol" w:hAnsi="Symbol" w:hint="default"/>
      </w:rPr>
    </w:lvl>
    <w:lvl w:ilvl="7" w:tplc="1CCAB332" w:tentative="1">
      <w:start w:val="1"/>
      <w:numFmt w:val="bullet"/>
      <w:lvlText w:val=""/>
      <w:lvlJc w:val="left"/>
      <w:pPr>
        <w:tabs>
          <w:tab w:val="num" w:pos="5760"/>
        </w:tabs>
        <w:ind w:left="5760" w:hanging="360"/>
      </w:pPr>
      <w:rPr>
        <w:rFonts w:ascii="Symbol" w:hAnsi="Symbol" w:hint="default"/>
      </w:rPr>
    </w:lvl>
    <w:lvl w:ilvl="8" w:tplc="FED2743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BE56424"/>
    <w:multiLevelType w:val="hybridMultilevel"/>
    <w:tmpl w:val="E80A4BD6"/>
    <w:lvl w:ilvl="0" w:tplc="6FE2CB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699550011">
    <w:abstractNumId w:val="2"/>
  </w:num>
  <w:num w:numId="2" w16cid:durableId="1058626056">
    <w:abstractNumId w:val="0"/>
  </w:num>
  <w:num w:numId="3" w16cid:durableId="1135299039">
    <w:abstractNumId w:val="3"/>
  </w:num>
  <w:num w:numId="4" w16cid:durableId="283929394">
    <w:abstractNumId w:val="1"/>
  </w:num>
  <w:num w:numId="5" w16cid:durableId="875778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6623B"/>
    <w:rsid w:val="00066A3E"/>
    <w:rsid w:val="00067B1F"/>
    <w:rsid w:val="00076860"/>
    <w:rsid w:val="000A204B"/>
    <w:rsid w:val="000B18F8"/>
    <w:rsid w:val="000B5212"/>
    <w:rsid w:val="001019F7"/>
    <w:rsid w:val="00162496"/>
    <w:rsid w:val="001B1583"/>
    <w:rsid w:val="001B4B2F"/>
    <w:rsid w:val="001B7591"/>
    <w:rsid w:val="001E058F"/>
    <w:rsid w:val="0020040D"/>
    <w:rsid w:val="002036AC"/>
    <w:rsid w:val="0021208D"/>
    <w:rsid w:val="00220F05"/>
    <w:rsid w:val="002362F8"/>
    <w:rsid w:val="00244542"/>
    <w:rsid w:val="00250836"/>
    <w:rsid w:val="00254D0D"/>
    <w:rsid w:val="00263CF6"/>
    <w:rsid w:val="00272AD7"/>
    <w:rsid w:val="00282682"/>
    <w:rsid w:val="0028717C"/>
    <w:rsid w:val="00297C26"/>
    <w:rsid w:val="002A0D34"/>
    <w:rsid w:val="002A0EA7"/>
    <w:rsid w:val="002B168A"/>
    <w:rsid w:val="002E0AE4"/>
    <w:rsid w:val="00312816"/>
    <w:rsid w:val="00313DEA"/>
    <w:rsid w:val="003258EA"/>
    <w:rsid w:val="00352FE3"/>
    <w:rsid w:val="00365AFA"/>
    <w:rsid w:val="00365BFA"/>
    <w:rsid w:val="00366CF7"/>
    <w:rsid w:val="00371018"/>
    <w:rsid w:val="0037275A"/>
    <w:rsid w:val="0039532F"/>
    <w:rsid w:val="00396D6C"/>
    <w:rsid w:val="003A7A8D"/>
    <w:rsid w:val="003C5E52"/>
    <w:rsid w:val="003E7C2B"/>
    <w:rsid w:val="00403720"/>
    <w:rsid w:val="00415BB1"/>
    <w:rsid w:val="004352A3"/>
    <w:rsid w:val="00437EBC"/>
    <w:rsid w:val="00443520"/>
    <w:rsid w:val="00445A6B"/>
    <w:rsid w:val="00446F62"/>
    <w:rsid w:val="00447D9D"/>
    <w:rsid w:val="004540A8"/>
    <w:rsid w:val="00477C63"/>
    <w:rsid w:val="00483766"/>
    <w:rsid w:val="004955D6"/>
    <w:rsid w:val="004C362B"/>
    <w:rsid w:val="004C5A7E"/>
    <w:rsid w:val="004E0212"/>
    <w:rsid w:val="00510EA3"/>
    <w:rsid w:val="00520518"/>
    <w:rsid w:val="00526012"/>
    <w:rsid w:val="0054090A"/>
    <w:rsid w:val="00546CE9"/>
    <w:rsid w:val="00547379"/>
    <w:rsid w:val="00564BFE"/>
    <w:rsid w:val="00591186"/>
    <w:rsid w:val="005A0CF2"/>
    <w:rsid w:val="005B016A"/>
    <w:rsid w:val="005D071C"/>
    <w:rsid w:val="005D2602"/>
    <w:rsid w:val="005F57F8"/>
    <w:rsid w:val="00606431"/>
    <w:rsid w:val="00615020"/>
    <w:rsid w:val="006320B0"/>
    <w:rsid w:val="0063795F"/>
    <w:rsid w:val="00645716"/>
    <w:rsid w:val="00686ACF"/>
    <w:rsid w:val="00694B57"/>
    <w:rsid w:val="00694D27"/>
    <w:rsid w:val="006A6A10"/>
    <w:rsid w:val="006C052A"/>
    <w:rsid w:val="006C292F"/>
    <w:rsid w:val="006C2F9D"/>
    <w:rsid w:val="006D06D1"/>
    <w:rsid w:val="006E3E4B"/>
    <w:rsid w:val="006E55FC"/>
    <w:rsid w:val="00705C84"/>
    <w:rsid w:val="00715D68"/>
    <w:rsid w:val="00715F33"/>
    <w:rsid w:val="0072509E"/>
    <w:rsid w:val="00727773"/>
    <w:rsid w:val="00762FCB"/>
    <w:rsid w:val="00781CF7"/>
    <w:rsid w:val="00782C41"/>
    <w:rsid w:val="007B29DB"/>
    <w:rsid w:val="007C170C"/>
    <w:rsid w:val="00813D91"/>
    <w:rsid w:val="00815466"/>
    <w:rsid w:val="008276F8"/>
    <w:rsid w:val="008520F9"/>
    <w:rsid w:val="008561F6"/>
    <w:rsid w:val="00857A8F"/>
    <w:rsid w:val="00862256"/>
    <w:rsid w:val="008661A3"/>
    <w:rsid w:val="00871724"/>
    <w:rsid w:val="00875D83"/>
    <w:rsid w:val="008A2322"/>
    <w:rsid w:val="008C102A"/>
    <w:rsid w:val="008C3009"/>
    <w:rsid w:val="008D51CB"/>
    <w:rsid w:val="008F6A7D"/>
    <w:rsid w:val="008F7ED1"/>
    <w:rsid w:val="00912E1A"/>
    <w:rsid w:val="00914A43"/>
    <w:rsid w:val="009552CC"/>
    <w:rsid w:val="00991FB4"/>
    <w:rsid w:val="009969AB"/>
    <w:rsid w:val="00A0226A"/>
    <w:rsid w:val="00A10872"/>
    <w:rsid w:val="00A155B8"/>
    <w:rsid w:val="00A31317"/>
    <w:rsid w:val="00A64C7B"/>
    <w:rsid w:val="00A9302B"/>
    <w:rsid w:val="00A9455F"/>
    <w:rsid w:val="00AB5D6A"/>
    <w:rsid w:val="00AE1A0A"/>
    <w:rsid w:val="00AE2161"/>
    <w:rsid w:val="00AE69A4"/>
    <w:rsid w:val="00B14E57"/>
    <w:rsid w:val="00B55A64"/>
    <w:rsid w:val="00B64084"/>
    <w:rsid w:val="00B73A1B"/>
    <w:rsid w:val="00B74E0A"/>
    <w:rsid w:val="00B778E4"/>
    <w:rsid w:val="00BB4964"/>
    <w:rsid w:val="00BC003D"/>
    <w:rsid w:val="00BC7BD7"/>
    <w:rsid w:val="00BE2F24"/>
    <w:rsid w:val="00BE5026"/>
    <w:rsid w:val="00BF78B2"/>
    <w:rsid w:val="00C06E93"/>
    <w:rsid w:val="00C13474"/>
    <w:rsid w:val="00C4239E"/>
    <w:rsid w:val="00C50B63"/>
    <w:rsid w:val="00C554D7"/>
    <w:rsid w:val="00C7557D"/>
    <w:rsid w:val="00CA5226"/>
    <w:rsid w:val="00CB3495"/>
    <w:rsid w:val="00CB7DC0"/>
    <w:rsid w:val="00CE4EE1"/>
    <w:rsid w:val="00CE54F6"/>
    <w:rsid w:val="00CF290D"/>
    <w:rsid w:val="00D032AF"/>
    <w:rsid w:val="00D04F8F"/>
    <w:rsid w:val="00D059B5"/>
    <w:rsid w:val="00D06311"/>
    <w:rsid w:val="00D2143D"/>
    <w:rsid w:val="00D25370"/>
    <w:rsid w:val="00D7023E"/>
    <w:rsid w:val="00D84EE3"/>
    <w:rsid w:val="00D87DC9"/>
    <w:rsid w:val="00DA64E0"/>
    <w:rsid w:val="00DA7318"/>
    <w:rsid w:val="00DB0E44"/>
    <w:rsid w:val="00DB3C29"/>
    <w:rsid w:val="00DD211C"/>
    <w:rsid w:val="00DF0851"/>
    <w:rsid w:val="00E037ED"/>
    <w:rsid w:val="00E1267C"/>
    <w:rsid w:val="00E17E57"/>
    <w:rsid w:val="00E210AF"/>
    <w:rsid w:val="00E251CF"/>
    <w:rsid w:val="00E26741"/>
    <w:rsid w:val="00E547D9"/>
    <w:rsid w:val="00E72DFB"/>
    <w:rsid w:val="00E7712F"/>
    <w:rsid w:val="00E772D3"/>
    <w:rsid w:val="00E94076"/>
    <w:rsid w:val="00EC0092"/>
    <w:rsid w:val="00EC392F"/>
    <w:rsid w:val="00ED0AC9"/>
    <w:rsid w:val="00ED716E"/>
    <w:rsid w:val="00EF101E"/>
    <w:rsid w:val="00EF13A4"/>
    <w:rsid w:val="00F0408D"/>
    <w:rsid w:val="00F06B0E"/>
    <w:rsid w:val="00F132E1"/>
    <w:rsid w:val="00F13FD5"/>
    <w:rsid w:val="00F25047"/>
    <w:rsid w:val="00F375DC"/>
    <w:rsid w:val="00F40413"/>
    <w:rsid w:val="00F45DFE"/>
    <w:rsid w:val="00F53F7B"/>
    <w:rsid w:val="00F8033B"/>
    <w:rsid w:val="00F96156"/>
    <w:rsid w:val="00FB468D"/>
    <w:rsid w:val="00FB5E21"/>
    <w:rsid w:val="00FB6947"/>
    <w:rsid w:val="00FC49A0"/>
    <w:rsid w:val="00FE336E"/>
    <w:rsid w:val="00FF08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D54969"/>
  <w15:chartTrackingRefBased/>
  <w15:docId w15:val="{178CBE83-4154-4895-8315-57CCDA69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0092"/>
    <w:pPr>
      <w:tabs>
        <w:tab w:val="center" w:pos="4680"/>
        <w:tab w:val="right" w:pos="9360"/>
      </w:tabs>
    </w:pPr>
  </w:style>
  <w:style w:type="character" w:customStyle="1" w:styleId="HeaderChar">
    <w:name w:val="Header Char"/>
    <w:link w:val="Header"/>
    <w:uiPriority w:val="99"/>
    <w:semiHidden/>
    <w:rsid w:val="00EC0092"/>
    <w:rPr>
      <w:rFonts w:ascii="Times New Roman" w:eastAsia="Times New Roman" w:hAnsi="Times New Roman" w:cs="Times New Roman"/>
      <w:sz w:val="20"/>
      <w:szCs w:val="20"/>
    </w:rPr>
  </w:style>
  <w:style w:type="paragraph" w:styleId="Footer">
    <w:name w:val="footer"/>
    <w:basedOn w:val="Normal"/>
    <w:link w:val="FooterChar"/>
    <w:unhideWhenUsed/>
    <w:rsid w:val="00EC0092"/>
    <w:pPr>
      <w:tabs>
        <w:tab w:val="center" w:pos="4680"/>
        <w:tab w:val="right" w:pos="9360"/>
      </w:tabs>
    </w:pPr>
  </w:style>
  <w:style w:type="character" w:customStyle="1" w:styleId="FooterChar">
    <w:name w:val="Footer Char"/>
    <w:link w:val="Footer"/>
    <w:rsid w:val="00EC0092"/>
    <w:rPr>
      <w:rFonts w:ascii="Times New Roman" w:eastAsia="Times New Roman" w:hAnsi="Times New Roman" w:cs="Times New Roman"/>
      <w:sz w:val="20"/>
      <w:szCs w:val="20"/>
    </w:rPr>
  </w:style>
  <w:style w:type="paragraph" w:styleId="Title">
    <w:name w:val="Title"/>
    <w:basedOn w:val="Normal"/>
    <w:link w:val="TitleChar"/>
    <w:qFormat/>
    <w:rsid w:val="00B55A64"/>
    <w:pPr>
      <w:overflowPunct/>
      <w:autoSpaceDE/>
      <w:autoSpaceDN/>
      <w:adjustRightInd/>
      <w:spacing w:line="360" w:lineRule="auto"/>
      <w:jc w:val="center"/>
      <w:textAlignment w:val="auto"/>
    </w:pPr>
    <w:rPr>
      <w:sz w:val="24"/>
    </w:rPr>
  </w:style>
  <w:style w:type="character" w:customStyle="1" w:styleId="TitleChar">
    <w:name w:val="Title Char"/>
    <w:link w:val="Title"/>
    <w:rsid w:val="00B55A64"/>
    <w:rPr>
      <w:rFonts w:ascii="Times New Roman" w:eastAsia="Times New Roman" w:hAnsi="Times New Roman"/>
      <w:sz w:val="24"/>
    </w:rPr>
  </w:style>
  <w:style w:type="paragraph" w:customStyle="1" w:styleId="SingleSpacing">
    <w:name w:val="Single Spacing"/>
    <w:basedOn w:val="Normal"/>
    <w:rsid w:val="00B55A64"/>
    <w:pPr>
      <w:spacing w:line="240" w:lineRule="exact"/>
    </w:pPr>
    <w:rPr>
      <w:sz w:val="24"/>
    </w:rPr>
  </w:style>
  <w:style w:type="paragraph" w:styleId="BodyText">
    <w:name w:val="Body Text"/>
    <w:basedOn w:val="Normal"/>
    <w:link w:val="BodyTextChar"/>
    <w:rsid w:val="00B55A64"/>
    <w:pPr>
      <w:spacing w:after="120" w:line="240" w:lineRule="exact"/>
    </w:pPr>
    <w:rPr>
      <w:sz w:val="24"/>
    </w:rPr>
  </w:style>
  <w:style w:type="character" w:customStyle="1" w:styleId="BodyTextChar">
    <w:name w:val="Body Text Char"/>
    <w:link w:val="BodyText"/>
    <w:rsid w:val="00B55A64"/>
    <w:rPr>
      <w:rFonts w:ascii="Times New Roman" w:eastAsia="Times New Roman" w:hAnsi="Times New Roman"/>
      <w:sz w:val="24"/>
    </w:rPr>
  </w:style>
  <w:style w:type="paragraph" w:customStyle="1" w:styleId="SignatureBlock">
    <w:name w:val="Signature Block"/>
    <w:basedOn w:val="SingleSpacing"/>
    <w:rsid w:val="00B55A64"/>
    <w:pPr>
      <w:overflowPunct/>
      <w:autoSpaceDE/>
      <w:autoSpaceDN/>
      <w:adjustRightInd/>
      <w:ind w:left="4680"/>
      <w:textAlignment w:val="auto"/>
    </w:pPr>
  </w:style>
  <w:style w:type="paragraph" w:styleId="BalloonText">
    <w:name w:val="Balloon Text"/>
    <w:basedOn w:val="Normal"/>
    <w:link w:val="BalloonTextChar"/>
    <w:uiPriority w:val="99"/>
    <w:semiHidden/>
    <w:unhideWhenUsed/>
    <w:rsid w:val="00366CF7"/>
    <w:rPr>
      <w:rFonts w:ascii="Tahoma" w:hAnsi="Tahoma" w:cs="Tahoma"/>
      <w:sz w:val="16"/>
      <w:szCs w:val="16"/>
    </w:rPr>
  </w:style>
  <w:style w:type="character" w:customStyle="1" w:styleId="BalloonTextChar">
    <w:name w:val="Balloon Text Char"/>
    <w:link w:val="BalloonText"/>
    <w:uiPriority w:val="99"/>
    <w:semiHidden/>
    <w:rsid w:val="00366CF7"/>
    <w:rPr>
      <w:rFonts w:ascii="Tahoma" w:eastAsia="Times New Roman" w:hAnsi="Tahoma" w:cs="Tahoma"/>
      <w:sz w:val="16"/>
      <w:szCs w:val="16"/>
    </w:rPr>
  </w:style>
  <w:style w:type="paragraph" w:customStyle="1" w:styleId="Default">
    <w:name w:val="Default"/>
    <w:rsid w:val="008661A3"/>
    <w:pPr>
      <w:widowControl w:val="0"/>
      <w:autoSpaceDE w:val="0"/>
      <w:autoSpaceDN w:val="0"/>
      <w:adjustRightInd w:val="0"/>
    </w:pPr>
    <w:rPr>
      <w:rFonts w:ascii="Times New Roman" w:eastAsia="SimSun" w:hAnsi="Times New Roman"/>
      <w:color w:val="000000"/>
      <w:sz w:val="24"/>
      <w:szCs w:val="24"/>
      <w:lang w:eastAsia="zh-CN"/>
    </w:rPr>
  </w:style>
  <w:style w:type="paragraph" w:customStyle="1" w:styleId="Body">
    <w:name w:val="Body"/>
    <w:basedOn w:val="Normal"/>
    <w:rsid w:val="00912E1A"/>
    <w:pPr>
      <w:spacing w:line="480" w:lineRule="exact"/>
    </w:pPr>
    <w:rPr>
      <w:sz w:val="24"/>
    </w:rPr>
  </w:style>
  <w:style w:type="character" w:styleId="CommentReference">
    <w:name w:val="annotation reference"/>
    <w:uiPriority w:val="99"/>
    <w:semiHidden/>
    <w:unhideWhenUsed/>
    <w:rsid w:val="00715F33"/>
    <w:rPr>
      <w:sz w:val="16"/>
      <w:szCs w:val="16"/>
    </w:rPr>
  </w:style>
  <w:style w:type="paragraph" w:styleId="CommentText">
    <w:name w:val="annotation text"/>
    <w:basedOn w:val="Normal"/>
    <w:link w:val="CommentTextChar"/>
    <w:uiPriority w:val="99"/>
    <w:semiHidden/>
    <w:unhideWhenUsed/>
    <w:rsid w:val="00715F33"/>
  </w:style>
  <w:style w:type="character" w:customStyle="1" w:styleId="CommentTextChar">
    <w:name w:val="Comment Text Char"/>
    <w:link w:val="CommentText"/>
    <w:uiPriority w:val="99"/>
    <w:semiHidden/>
    <w:rsid w:val="00715F3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15F33"/>
    <w:rPr>
      <w:b/>
      <w:bCs/>
    </w:rPr>
  </w:style>
  <w:style w:type="character" w:customStyle="1" w:styleId="CommentSubjectChar">
    <w:name w:val="Comment Subject Char"/>
    <w:link w:val="CommentSubject"/>
    <w:uiPriority w:val="99"/>
    <w:semiHidden/>
    <w:rsid w:val="00715F3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72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437DE-5580-49A1-A968-A52DF9469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dc:description/>
  <cp:lastModifiedBy>Gerlach, Sheila</cp:lastModifiedBy>
  <cp:revision>2</cp:revision>
  <dcterms:created xsi:type="dcterms:W3CDTF">2025-04-16T23:57:00Z</dcterms:created>
  <dcterms:modified xsi:type="dcterms:W3CDTF">2025-04-16T23:57:00Z</dcterms:modified>
</cp:coreProperties>
</file>